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5000" w:type="pct"/>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15578"/>
      </w:tblGrid>
      <w:tr w:rsidR="002C53FE" w:rsidRPr="00861F93" w:rsidTr="00861F93">
        <w:trPr>
          <w:trHeight w:val="642"/>
        </w:trPr>
        <w:tc>
          <w:tcPr>
            <w:tcW w:w="5000" w:type="pct"/>
            <w:tcBorders>
              <w:top w:val="single" w:sz="2" w:space="0" w:color="CCCCCC"/>
              <w:left w:val="single" w:sz="2" w:space="0" w:color="CCCCCC"/>
              <w:bottom w:val="single" w:sz="6" w:space="0" w:color="CCCCCC"/>
              <w:right w:val="single" w:sz="6" w:space="0" w:color="CCCCCC"/>
            </w:tcBorders>
            <w:shd w:val="clear" w:color="auto" w:fill="0070C0"/>
            <w:tcMar>
              <w:top w:w="60" w:type="dxa"/>
              <w:left w:w="90" w:type="dxa"/>
              <w:bottom w:w="60" w:type="dxa"/>
              <w:right w:w="90" w:type="dxa"/>
            </w:tcMar>
            <w:vAlign w:val="center"/>
            <w:hideMark/>
          </w:tcPr>
          <w:p w:rsidR="002C53FE" w:rsidRPr="00861F93" w:rsidRDefault="002C53FE" w:rsidP="00861F93">
            <w:pPr>
              <w:spacing w:before="300" w:after="150" w:line="384" w:lineRule="atLeast"/>
              <w:outlineLvl w:val="2"/>
              <w:rPr>
                <w:rFonts w:ascii="Calibri Light" w:eastAsia="Times New Roman" w:hAnsi="Calibri Light" w:cstheme="minorHAnsi"/>
                <w:b/>
                <w:bCs/>
                <w:sz w:val="28"/>
                <w:szCs w:val="28"/>
                <w:lang w:eastAsia="en-GB"/>
              </w:rPr>
            </w:pPr>
            <w:r w:rsidRPr="00861F93">
              <w:rPr>
                <w:rFonts w:ascii="Calibri Light" w:eastAsia="Times New Roman" w:hAnsi="Calibri Light" w:cstheme="minorHAnsi"/>
                <w:b/>
                <w:bCs/>
                <w:sz w:val="28"/>
                <w:szCs w:val="28"/>
                <w:lang w:eastAsia="en-GB"/>
              </w:rPr>
              <w:t>Intent, Implementation and Impact</w:t>
            </w:r>
            <w:r w:rsidR="00861F93" w:rsidRPr="00861F93">
              <w:rPr>
                <w:rFonts w:ascii="Calibri Light" w:eastAsia="Times New Roman" w:hAnsi="Calibri Light" w:cstheme="minorHAnsi"/>
                <w:b/>
                <w:bCs/>
                <w:sz w:val="28"/>
                <w:szCs w:val="28"/>
                <w:lang w:eastAsia="en-GB"/>
              </w:rPr>
              <w:t xml:space="preserve"> for Computing</w:t>
            </w:r>
          </w:p>
        </w:tc>
      </w:tr>
      <w:tr w:rsidR="002C53FE" w:rsidRPr="00861F93" w:rsidTr="00861F93">
        <w:trPr>
          <w:trHeight w:val="8763"/>
        </w:trPr>
        <w:tc>
          <w:tcPr>
            <w:tcW w:w="5000" w:type="pct"/>
            <w:tcBorders>
              <w:top w:val="single" w:sz="2" w:space="0" w:color="CCCCCC"/>
              <w:left w:val="single" w:sz="2" w:space="0" w:color="CCCCCC"/>
              <w:bottom w:val="single" w:sz="6" w:space="0" w:color="CCCCCC"/>
              <w:right w:val="single" w:sz="6" w:space="0" w:color="CCCCCC"/>
            </w:tcBorders>
            <w:shd w:val="clear" w:color="auto" w:fill="FFFFFF"/>
            <w:tcMar>
              <w:top w:w="60" w:type="dxa"/>
              <w:left w:w="90" w:type="dxa"/>
              <w:bottom w:w="60" w:type="dxa"/>
              <w:right w:w="90" w:type="dxa"/>
            </w:tcMar>
            <w:vAlign w:val="center"/>
            <w:hideMark/>
          </w:tcPr>
          <w:p w:rsidR="002C53FE" w:rsidRPr="00861F93" w:rsidRDefault="002C53FE" w:rsidP="00861F93">
            <w:pPr>
              <w:spacing w:after="0" w:line="240" w:lineRule="auto"/>
              <w:rPr>
                <w:rFonts w:ascii="Calibri Light" w:eastAsia="Times New Roman" w:hAnsi="Calibri Light" w:cstheme="minorHAnsi"/>
                <w:sz w:val="28"/>
                <w:szCs w:val="28"/>
                <w:u w:val="single"/>
                <w:lang w:eastAsia="en-GB"/>
              </w:rPr>
            </w:pPr>
            <w:r w:rsidRPr="00861F93">
              <w:rPr>
                <w:rFonts w:ascii="Calibri Light" w:eastAsia="Times New Roman" w:hAnsi="Calibri Light" w:cstheme="minorHAnsi"/>
                <w:b/>
                <w:bCs/>
                <w:sz w:val="28"/>
                <w:szCs w:val="28"/>
                <w:u w:val="single"/>
                <w:lang w:eastAsia="en-GB"/>
              </w:rPr>
              <w:t>Intent </w:t>
            </w:r>
            <w:r w:rsidRPr="00861F93">
              <w:rPr>
                <w:rFonts w:ascii="Calibri Light" w:eastAsia="Times New Roman" w:hAnsi="Calibri Light" w:cstheme="minorHAnsi"/>
                <w:sz w:val="28"/>
                <w:szCs w:val="28"/>
                <w:u w:val="single"/>
                <w:lang w:eastAsia="en-GB"/>
              </w:rPr>
              <w:t> </w:t>
            </w:r>
          </w:p>
          <w:p w:rsidR="002C53FE" w:rsidRPr="00861F93" w:rsidRDefault="002C53FE" w:rsidP="00861F93">
            <w:pPr>
              <w:spacing w:after="0" w:line="240" w:lineRule="auto"/>
              <w:rPr>
                <w:rFonts w:ascii="Calibri Light" w:eastAsia="Times New Roman" w:hAnsi="Calibri Light" w:cstheme="minorHAnsi"/>
                <w:sz w:val="28"/>
                <w:szCs w:val="28"/>
                <w:lang w:eastAsia="en-GB"/>
              </w:rPr>
            </w:pPr>
            <w:r w:rsidRPr="00861F93">
              <w:rPr>
                <w:rFonts w:ascii="Calibri Light" w:eastAsia="Times New Roman" w:hAnsi="Calibri Light" w:cstheme="minorHAnsi"/>
                <w:sz w:val="28"/>
                <w:szCs w:val="28"/>
                <w:lang w:eastAsia="en-GB"/>
              </w:rPr>
              <w:t>At </w:t>
            </w:r>
            <w:proofErr w:type="spellStart"/>
            <w:r w:rsidRPr="00861F93">
              <w:rPr>
                <w:rFonts w:ascii="Calibri Light" w:eastAsia="Times New Roman" w:hAnsi="Calibri Light" w:cstheme="minorHAnsi"/>
                <w:sz w:val="28"/>
                <w:szCs w:val="28"/>
                <w:lang w:eastAsia="en-GB"/>
              </w:rPr>
              <w:t>Tattingstone</w:t>
            </w:r>
            <w:proofErr w:type="spellEnd"/>
            <w:r w:rsidR="00223962" w:rsidRPr="00861F93">
              <w:rPr>
                <w:rFonts w:ascii="Calibri Light" w:eastAsia="Times New Roman" w:hAnsi="Calibri Light" w:cstheme="minorHAnsi"/>
                <w:sz w:val="28"/>
                <w:szCs w:val="28"/>
                <w:lang w:eastAsia="en-GB"/>
              </w:rPr>
              <w:t> we intend</w:t>
            </w:r>
            <w:r w:rsidR="00430701" w:rsidRPr="00861F93">
              <w:rPr>
                <w:rFonts w:ascii="Calibri Light" w:eastAsia="Times New Roman" w:hAnsi="Calibri Light" w:cstheme="minorHAnsi"/>
                <w:sz w:val="28"/>
                <w:szCs w:val="28"/>
                <w:lang w:eastAsia="en-GB"/>
              </w:rPr>
              <w:t xml:space="preserve"> </w:t>
            </w:r>
            <w:r w:rsidRPr="00861F93">
              <w:rPr>
                <w:rFonts w:ascii="Calibri Light" w:eastAsia="Times New Roman" w:hAnsi="Calibri Light" w:cstheme="minorHAnsi"/>
                <w:sz w:val="28"/>
                <w:szCs w:val="28"/>
                <w:lang w:eastAsia="en-GB"/>
              </w:rPr>
              <w:t>to</w:t>
            </w:r>
            <w:r w:rsidR="00223962" w:rsidRPr="00861F93">
              <w:rPr>
                <w:rFonts w:ascii="Calibri Light" w:eastAsia="Times New Roman" w:hAnsi="Calibri Light" w:cstheme="minorHAnsi"/>
                <w:sz w:val="28"/>
                <w:szCs w:val="28"/>
                <w:lang w:eastAsia="en-GB"/>
              </w:rPr>
              <w:t>:-</w:t>
            </w:r>
          </w:p>
          <w:p w:rsidR="00861F93" w:rsidRPr="00861F93" w:rsidRDefault="00861F93" w:rsidP="00861F93">
            <w:pPr>
              <w:spacing w:after="0" w:line="240" w:lineRule="auto"/>
              <w:rPr>
                <w:rFonts w:ascii="Calibri Light" w:eastAsia="Times New Roman" w:hAnsi="Calibri Light" w:cstheme="minorHAnsi"/>
                <w:sz w:val="28"/>
                <w:szCs w:val="28"/>
                <w:lang w:eastAsia="en-GB"/>
              </w:rPr>
            </w:pPr>
          </w:p>
          <w:p w:rsidR="00861F93" w:rsidRPr="00861F93" w:rsidRDefault="00861F93" w:rsidP="00E87559">
            <w:pPr>
              <w:pStyle w:val="ListParagraph"/>
              <w:numPr>
                <w:ilvl w:val="0"/>
                <w:numId w:val="4"/>
              </w:numPr>
              <w:spacing w:after="0" w:line="240" w:lineRule="auto"/>
              <w:ind w:left="714" w:hanging="357"/>
              <w:rPr>
                <w:rFonts w:ascii="Calibri Light" w:hAnsi="Calibri Light"/>
              </w:rPr>
            </w:pPr>
            <w:r w:rsidRPr="00861F93">
              <w:rPr>
                <w:rFonts w:ascii="Calibri Light" w:hAnsi="Calibri Light"/>
              </w:rPr>
              <w:t>provide a high-quality computing education which equips children to use computational thinking and creativity to understand and change the world</w:t>
            </w:r>
          </w:p>
          <w:p w:rsidR="00861F93" w:rsidRPr="00861F93" w:rsidRDefault="00861F93" w:rsidP="00E87559">
            <w:pPr>
              <w:pStyle w:val="ListParagraph"/>
              <w:numPr>
                <w:ilvl w:val="0"/>
                <w:numId w:val="4"/>
              </w:numPr>
              <w:spacing w:after="0" w:line="240" w:lineRule="auto"/>
              <w:ind w:left="714" w:hanging="357"/>
              <w:rPr>
                <w:rFonts w:ascii="Calibri Light" w:hAnsi="Calibri Light"/>
              </w:rPr>
            </w:pPr>
            <w:r w:rsidRPr="00861F93">
              <w:rPr>
                <w:rFonts w:ascii="Calibri Light" w:hAnsi="Calibri Light"/>
              </w:rPr>
              <w:t>to teach children key knowledge about how computers and computer systems work, and how they are designed and programmed</w:t>
            </w:r>
          </w:p>
          <w:p w:rsidR="00861F93" w:rsidRPr="00861F93" w:rsidRDefault="00861F93" w:rsidP="00E87559">
            <w:pPr>
              <w:pStyle w:val="ListParagraph"/>
              <w:numPr>
                <w:ilvl w:val="0"/>
                <w:numId w:val="4"/>
              </w:numPr>
              <w:spacing w:after="0" w:line="240" w:lineRule="auto"/>
              <w:ind w:left="714" w:hanging="357"/>
              <w:rPr>
                <w:rFonts w:ascii="Calibri Light" w:hAnsi="Calibri Light"/>
              </w:rPr>
            </w:pPr>
            <w:r w:rsidRPr="00861F93">
              <w:rPr>
                <w:rFonts w:ascii="Calibri Light" w:hAnsi="Calibri Light"/>
              </w:rPr>
              <w:t>give children the opportunity to gain an understanding of computational systems of all kinds, whether or not they include computers</w:t>
            </w:r>
          </w:p>
          <w:p w:rsidR="00DE4C08" w:rsidRPr="00861F93" w:rsidRDefault="00861F93" w:rsidP="00E87559">
            <w:pPr>
              <w:pStyle w:val="ListParagraph"/>
              <w:numPr>
                <w:ilvl w:val="0"/>
                <w:numId w:val="4"/>
              </w:numPr>
              <w:spacing w:after="0" w:line="240" w:lineRule="auto"/>
              <w:ind w:left="714" w:hanging="357"/>
              <w:rPr>
                <w:rFonts w:ascii="Calibri Light" w:hAnsi="Calibri Light"/>
              </w:rPr>
            </w:pPr>
            <w:r w:rsidRPr="00861F93">
              <w:rPr>
                <w:rFonts w:ascii="Calibri Light" w:hAnsi="Calibri Light"/>
              </w:rPr>
              <w:t>cover key knowledge and skills in the three main areas of the computing curriculum: computer science (programming and understanding how digital systems work), information technology (using computer systems to store, retrieve and send information) and digital literacy (evaluating digital content and using technology safely and respectfully)</w:t>
            </w:r>
          </w:p>
          <w:p w:rsidR="002C53FE" w:rsidRDefault="002C53FE" w:rsidP="001E16F2">
            <w:pPr>
              <w:spacing w:after="0" w:line="240" w:lineRule="auto"/>
              <w:rPr>
                <w:rFonts w:ascii="Calibri Light" w:eastAsia="Times New Roman" w:hAnsi="Calibri Light" w:cstheme="minorHAnsi"/>
                <w:sz w:val="28"/>
                <w:szCs w:val="28"/>
                <w:u w:val="single"/>
                <w:lang w:eastAsia="en-GB"/>
              </w:rPr>
            </w:pPr>
            <w:r w:rsidRPr="00861F93">
              <w:rPr>
                <w:rFonts w:ascii="Calibri Light" w:eastAsia="Times New Roman" w:hAnsi="Calibri Light" w:cstheme="minorHAnsi"/>
                <w:b/>
                <w:bCs/>
                <w:sz w:val="28"/>
                <w:szCs w:val="28"/>
                <w:u w:val="single"/>
                <w:lang w:eastAsia="en-GB"/>
              </w:rPr>
              <w:t>Implementation</w:t>
            </w:r>
            <w:r w:rsidRPr="00861F93">
              <w:rPr>
                <w:rFonts w:ascii="Calibri Light" w:eastAsia="Times New Roman" w:hAnsi="Calibri Light" w:cstheme="minorHAnsi"/>
                <w:sz w:val="28"/>
                <w:szCs w:val="28"/>
                <w:u w:val="single"/>
                <w:lang w:eastAsia="en-GB"/>
              </w:rPr>
              <w:t> </w:t>
            </w:r>
          </w:p>
          <w:p w:rsidR="00630B40" w:rsidRPr="00630B40" w:rsidRDefault="00630B40" w:rsidP="001E16F2">
            <w:pPr>
              <w:spacing w:after="0" w:line="240" w:lineRule="auto"/>
              <w:rPr>
                <w:rFonts w:ascii="Calibri Light" w:eastAsia="Times New Roman" w:hAnsi="Calibri Light" w:cstheme="minorHAnsi"/>
                <w:sz w:val="8"/>
                <w:szCs w:val="28"/>
                <w:u w:val="single"/>
                <w:lang w:eastAsia="en-GB"/>
              </w:rPr>
            </w:pPr>
          </w:p>
          <w:p w:rsidR="00861F93" w:rsidRPr="00861F93" w:rsidRDefault="002C53FE" w:rsidP="001E16F2">
            <w:pPr>
              <w:spacing w:after="0" w:line="240" w:lineRule="auto"/>
              <w:rPr>
                <w:rFonts w:ascii="Calibri Light" w:hAnsi="Calibri Light"/>
              </w:rPr>
            </w:pPr>
            <w:r w:rsidRPr="00861F93">
              <w:rPr>
                <w:rFonts w:ascii="Calibri Light" w:eastAsia="Times New Roman" w:hAnsi="Calibri Light" w:cstheme="minorHAnsi"/>
                <w:sz w:val="28"/>
                <w:szCs w:val="28"/>
                <w:lang w:eastAsia="en-GB"/>
              </w:rPr>
              <w:t> </w:t>
            </w:r>
            <w:r w:rsidR="00861F93" w:rsidRPr="00861F93">
              <w:rPr>
                <w:rFonts w:ascii="Calibri Light" w:hAnsi="Calibri Light"/>
              </w:rPr>
              <w:t xml:space="preserve">At </w:t>
            </w:r>
            <w:proofErr w:type="spellStart"/>
            <w:r w:rsidR="00861F93" w:rsidRPr="00861F93">
              <w:rPr>
                <w:rFonts w:ascii="Calibri Light" w:hAnsi="Calibri Light"/>
              </w:rPr>
              <w:t>Tattingstone</w:t>
            </w:r>
            <w:proofErr w:type="spellEnd"/>
            <w:r w:rsidR="00861F93" w:rsidRPr="00861F93">
              <w:rPr>
                <w:rFonts w:ascii="Calibri Light" w:hAnsi="Calibri Light"/>
              </w:rPr>
              <w:t xml:space="preserve"> Primary, computing is taught using a blocked curriculum approach. This ensures children are able to develop depth in their knowledge and skills over the duration of each of their computing topics.</w:t>
            </w:r>
            <w:r w:rsidR="005A3E50">
              <w:rPr>
                <w:rFonts w:ascii="Calibri Light" w:hAnsi="Calibri Light"/>
              </w:rPr>
              <w:t xml:space="preserve"> We </w:t>
            </w:r>
            <w:r w:rsidR="00861F93" w:rsidRPr="00861F93">
              <w:rPr>
                <w:rFonts w:ascii="Calibri Light" w:hAnsi="Calibri Light"/>
              </w:rPr>
              <w:t>have class iPads</w:t>
            </w:r>
            <w:r w:rsidR="005A3E50">
              <w:rPr>
                <w:rFonts w:ascii="Calibri Light" w:hAnsi="Calibri Light"/>
              </w:rPr>
              <w:t xml:space="preserve"> &amp; laptops</w:t>
            </w:r>
            <w:r w:rsidR="00861F93" w:rsidRPr="00861F93">
              <w:rPr>
                <w:rFonts w:ascii="Calibri Light" w:hAnsi="Calibri Light"/>
              </w:rPr>
              <w:t xml:space="preserve"> which are used to enable the children to access some apps, take photos and do research. Employing cross-curricular links motivates pupils and supports them to make connections and remember the steps they have been taught.</w:t>
            </w:r>
          </w:p>
          <w:p w:rsidR="005A3E50" w:rsidRPr="00861F93" w:rsidRDefault="00861F93" w:rsidP="001E16F2">
            <w:pPr>
              <w:spacing w:line="240" w:lineRule="auto"/>
              <w:rPr>
                <w:rFonts w:ascii="Calibri Light" w:hAnsi="Calibri Light"/>
              </w:rPr>
            </w:pPr>
            <w:r w:rsidRPr="00861F93">
              <w:rPr>
                <w:rFonts w:ascii="Calibri Light" w:hAnsi="Calibri Light"/>
              </w:rPr>
              <w:t xml:space="preserve">The implementation of the curriculum also ensures a balanced coverage of computer science, information technology and digital literacy. The children will have experiences of all three strands in each year group, but the subject knowledge imparted becomes increasingly specific and in depth, with more complex skills being taught, thus ensuring that learning is built upon. </w:t>
            </w:r>
          </w:p>
          <w:p w:rsidR="00630B40" w:rsidRPr="00E87559" w:rsidRDefault="00861F93" w:rsidP="001E16F2">
            <w:pPr>
              <w:spacing w:line="240" w:lineRule="auto"/>
              <w:rPr>
                <w:rFonts w:ascii="Calibri Light" w:hAnsi="Calibri Light"/>
                <w:b/>
                <w:sz w:val="28"/>
                <w:u w:val="single"/>
              </w:rPr>
            </w:pPr>
            <w:r w:rsidRPr="00861F93">
              <w:rPr>
                <w:rFonts w:ascii="Calibri Light" w:hAnsi="Calibri Light"/>
                <w:b/>
                <w:sz w:val="28"/>
                <w:u w:val="single"/>
              </w:rPr>
              <w:t>Impact</w:t>
            </w:r>
          </w:p>
          <w:p w:rsidR="00861F93" w:rsidRPr="00861F93" w:rsidRDefault="00861F93" w:rsidP="001E16F2">
            <w:pPr>
              <w:spacing w:line="240" w:lineRule="auto"/>
              <w:rPr>
                <w:rFonts w:ascii="Calibri Light" w:hAnsi="Calibri Light"/>
              </w:rPr>
            </w:pPr>
            <w:r w:rsidRPr="00861F93">
              <w:rPr>
                <w:rFonts w:ascii="Calibri Light" w:hAnsi="Calibri Light"/>
              </w:rPr>
              <w:t>Our approach to the curriculum results in a fun &amp; engaging computing education even though we have very little computing equipment. The quality of children’s learning is evident in their computing knowledge and application. Evidence such as this is used to feed into teachers’ future planning. This supports varied paces of learning and ensures all pupils make good progress.</w:t>
            </w:r>
          </w:p>
          <w:p w:rsidR="002C53FE" w:rsidRPr="00861F93" w:rsidRDefault="00861F93" w:rsidP="001E16F2">
            <w:pPr>
              <w:spacing w:line="240" w:lineRule="auto"/>
              <w:rPr>
                <w:rFonts w:ascii="Calibri Light" w:hAnsi="Calibri Light"/>
              </w:rPr>
            </w:pPr>
            <w:r w:rsidRPr="00861F93">
              <w:rPr>
                <w:rFonts w:ascii="Calibri Light" w:hAnsi="Calibri Light"/>
              </w:rPr>
              <w:t xml:space="preserve">Much of the subject-specific knowledge developed in our computing lessons </w:t>
            </w:r>
            <w:proofErr w:type="gramStart"/>
            <w:r w:rsidRPr="00861F93">
              <w:rPr>
                <w:rFonts w:ascii="Calibri Light" w:hAnsi="Calibri Light"/>
              </w:rPr>
              <w:t>equip</w:t>
            </w:r>
            <w:proofErr w:type="gramEnd"/>
            <w:r w:rsidRPr="00861F93">
              <w:rPr>
                <w:rFonts w:ascii="Calibri Light" w:hAnsi="Calibri Light"/>
              </w:rPr>
              <w:t xml:space="preserve"> pupils with experiences which will benefit them in secondary school, further education and future workplaces. From research methods, use of presentation and creative tools and critical thinking, computing gives children the building blocks that enable them to pursue a wide range of interests and vocations in the next stage of their lives.</w:t>
            </w:r>
            <w:bookmarkStart w:id="0" w:name="_GoBack"/>
            <w:bookmarkEnd w:id="0"/>
          </w:p>
        </w:tc>
      </w:tr>
    </w:tbl>
    <w:p w:rsidR="00C21505" w:rsidRPr="00861F93" w:rsidRDefault="00C21505" w:rsidP="00861F93">
      <w:pPr>
        <w:rPr>
          <w:rFonts w:ascii="Calibri Light" w:hAnsi="Calibri Light"/>
        </w:rPr>
      </w:pPr>
    </w:p>
    <w:sectPr w:rsidR="00C21505" w:rsidRPr="00861F93" w:rsidSect="00861F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F5B49"/>
    <w:multiLevelType w:val="hybridMultilevel"/>
    <w:tmpl w:val="7FD2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1FD7C97"/>
    <w:multiLevelType w:val="multilevel"/>
    <w:tmpl w:val="1E24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7163A0"/>
    <w:multiLevelType w:val="hybridMultilevel"/>
    <w:tmpl w:val="72DA78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02E64B0"/>
    <w:multiLevelType w:val="hybridMultilevel"/>
    <w:tmpl w:val="F442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3FE"/>
    <w:rsid w:val="001C7B83"/>
    <w:rsid w:val="001E16F2"/>
    <w:rsid w:val="00223962"/>
    <w:rsid w:val="002C53FE"/>
    <w:rsid w:val="003276CA"/>
    <w:rsid w:val="00430701"/>
    <w:rsid w:val="004D1B5A"/>
    <w:rsid w:val="005A3E50"/>
    <w:rsid w:val="00630B40"/>
    <w:rsid w:val="00861F93"/>
    <w:rsid w:val="009A1057"/>
    <w:rsid w:val="00C21505"/>
    <w:rsid w:val="00D71F67"/>
    <w:rsid w:val="00D92DD3"/>
    <w:rsid w:val="00DE4C08"/>
    <w:rsid w:val="00E8755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B83"/>
  </w:style>
  <w:style w:type="paragraph" w:styleId="Heading3">
    <w:name w:val="heading 3"/>
    <w:basedOn w:val="Normal"/>
    <w:link w:val="Heading3Char"/>
    <w:uiPriority w:val="9"/>
    <w:qFormat/>
    <w:rsid w:val="002C53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C53F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C53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53FE"/>
    <w:pPr>
      <w:ind w:left="720"/>
      <w:contextualSpacing/>
    </w:pPr>
  </w:style>
  <w:style w:type="paragraph" w:styleId="NoSpacing">
    <w:name w:val="No Spacing"/>
    <w:uiPriority w:val="1"/>
    <w:qFormat/>
    <w:rsid w:val="00DE4C0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B83"/>
  </w:style>
  <w:style w:type="paragraph" w:styleId="Heading3">
    <w:name w:val="heading 3"/>
    <w:basedOn w:val="Normal"/>
    <w:link w:val="Heading3Char"/>
    <w:uiPriority w:val="9"/>
    <w:qFormat/>
    <w:rsid w:val="002C53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C53F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C53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53FE"/>
    <w:pPr>
      <w:ind w:left="720"/>
      <w:contextualSpacing/>
    </w:pPr>
  </w:style>
  <w:style w:type="paragraph" w:styleId="NoSpacing">
    <w:name w:val="No Spacing"/>
    <w:uiPriority w:val="1"/>
    <w:qFormat/>
    <w:rsid w:val="00DE4C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14983">
      <w:bodyDiv w:val="1"/>
      <w:marLeft w:val="0"/>
      <w:marRight w:val="0"/>
      <w:marTop w:val="0"/>
      <w:marBottom w:val="0"/>
      <w:divBdr>
        <w:top w:val="none" w:sz="0" w:space="0" w:color="auto"/>
        <w:left w:val="none" w:sz="0" w:space="0" w:color="auto"/>
        <w:bottom w:val="none" w:sz="0" w:space="0" w:color="auto"/>
        <w:right w:val="none" w:sz="0" w:space="0" w:color="auto"/>
      </w:divBdr>
    </w:div>
    <w:div w:id="108877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CF912-D26E-43AA-B7CA-5F8D6E2A7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371</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Tattingstone</dc:creator>
  <cp:lastModifiedBy>User</cp:lastModifiedBy>
  <cp:revision>5</cp:revision>
  <dcterms:created xsi:type="dcterms:W3CDTF">2021-10-22T10:48:00Z</dcterms:created>
  <dcterms:modified xsi:type="dcterms:W3CDTF">2021-10-22T12:27:00Z</dcterms:modified>
</cp:coreProperties>
</file>