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31C" w:rsidRPr="004D3643" w:rsidRDefault="00164366" w:rsidP="00164366">
      <w:pPr>
        <w:widowControl w:val="0"/>
        <w:autoSpaceDE w:val="0"/>
        <w:autoSpaceDN w:val="0"/>
        <w:adjustRightInd w:val="0"/>
        <w:ind w:right="200"/>
        <w:rPr>
          <w:rFonts w:ascii="Comic Sans MS" w:hAnsi="Comic Sans MS" w:cs="Times"/>
          <w:color w:val="3F3F3F"/>
          <w:sz w:val="22"/>
          <w:szCs w:val="22"/>
          <w:lang w:val="en-US"/>
        </w:rPr>
      </w:pPr>
      <w:r>
        <w:rPr>
          <w:rFonts w:ascii="Times" w:hAnsi="Times" w:cs="Times"/>
          <w:noProof/>
          <w:color w:val="FFFFFF"/>
          <w:sz w:val="50"/>
          <w:szCs w:val="50"/>
          <w:lang w:eastAsia="en-GB"/>
        </w:rPr>
        <w:drawing>
          <wp:anchor distT="0" distB="0" distL="114300" distR="114300" simplePos="0" relativeHeight="251660800" behindDoc="1" locked="0" layoutInCell="1" allowOverlap="1">
            <wp:simplePos x="0" y="0"/>
            <wp:positionH relativeFrom="column">
              <wp:posOffset>-37214</wp:posOffset>
            </wp:positionH>
            <wp:positionV relativeFrom="paragraph">
              <wp:posOffset>-53163</wp:posOffset>
            </wp:positionV>
            <wp:extent cx="1039012" cy="1039012"/>
            <wp:effectExtent l="0" t="0" r="8890" b="8890"/>
            <wp:wrapTight wrapText="bothSides">
              <wp:wrapPolygon edited="0">
                <wp:start x="0" y="0"/>
                <wp:lineTo x="0" y="21389"/>
                <wp:lineTo x="21389" y="21389"/>
                <wp:lineTo x="2138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tt logo.png"/>
                    <pic:cNvPicPr/>
                  </pic:nvPicPr>
                  <pic:blipFill>
                    <a:blip r:embed="rId7">
                      <a:extLst>
                        <a:ext uri="{28A0092B-C50C-407E-A947-70E740481C1C}">
                          <a14:useLocalDpi xmlns:a14="http://schemas.microsoft.com/office/drawing/2010/main" val="0"/>
                        </a:ext>
                      </a:extLst>
                    </a:blip>
                    <a:stretch>
                      <a:fillRect/>
                    </a:stretch>
                  </pic:blipFill>
                  <pic:spPr>
                    <a:xfrm>
                      <a:off x="0" y="0"/>
                      <a:ext cx="1039012" cy="1039012"/>
                    </a:xfrm>
                    <a:prstGeom prst="rect">
                      <a:avLst/>
                    </a:prstGeom>
                  </pic:spPr>
                </pic:pic>
              </a:graphicData>
            </a:graphic>
          </wp:anchor>
        </w:drawing>
      </w:r>
      <w:r w:rsidR="00C6631C" w:rsidRPr="00C6631C">
        <w:rPr>
          <w:rFonts w:ascii="Times" w:hAnsi="Times" w:cs="Times"/>
          <w:sz w:val="50"/>
          <w:szCs w:val="50"/>
          <w:lang w:val="en-US"/>
        </w:rPr>
        <w:t xml:space="preserve"> </w:t>
      </w:r>
    </w:p>
    <w:p w:rsidR="00C6631C" w:rsidRPr="004D3643" w:rsidRDefault="00C6631C" w:rsidP="00C6631C">
      <w:pPr>
        <w:widowControl w:val="0"/>
        <w:autoSpaceDE w:val="0"/>
        <w:autoSpaceDN w:val="0"/>
        <w:adjustRightInd w:val="0"/>
        <w:rPr>
          <w:rFonts w:ascii="Comic Sans MS" w:hAnsi="Comic Sans MS" w:cs="Times"/>
          <w:color w:val="3F3F3F"/>
          <w:sz w:val="22"/>
          <w:szCs w:val="22"/>
          <w:lang w:val="en-US"/>
        </w:rPr>
      </w:pPr>
    </w:p>
    <w:p w:rsidR="00787E81" w:rsidRPr="003F4A16" w:rsidRDefault="00787E81" w:rsidP="00787E81">
      <w:pPr>
        <w:jc w:val="center"/>
        <w:rPr>
          <w:rFonts w:ascii="Calibri" w:hAnsi="Calibri" w:cs="Arial"/>
          <w:b/>
        </w:rPr>
      </w:pPr>
      <w:r>
        <w:rPr>
          <w:rFonts w:ascii="Calibri" w:hAnsi="Calibri" w:cs="Arial"/>
          <w:b/>
        </w:rPr>
        <w:t>T</w:t>
      </w:r>
      <w:r w:rsidRPr="003F4A16">
        <w:rPr>
          <w:rFonts w:ascii="Calibri" w:hAnsi="Calibri" w:cs="Arial"/>
          <w:b/>
        </w:rPr>
        <w:t>ATTINGSTONE CEVC PRIMARY SCHOOL</w:t>
      </w:r>
    </w:p>
    <w:p w:rsidR="00C6631C" w:rsidRPr="00787E81" w:rsidRDefault="00C6631C" w:rsidP="00C6631C">
      <w:pPr>
        <w:widowControl w:val="0"/>
        <w:autoSpaceDE w:val="0"/>
        <w:autoSpaceDN w:val="0"/>
        <w:adjustRightInd w:val="0"/>
        <w:rPr>
          <w:rFonts w:asciiTheme="majorHAnsi" w:hAnsiTheme="majorHAnsi" w:cstheme="majorHAnsi"/>
          <w:color w:val="3F3F3F"/>
          <w:sz w:val="22"/>
          <w:szCs w:val="22"/>
          <w:lang w:val="en-US"/>
        </w:rPr>
      </w:pPr>
    </w:p>
    <w:p w:rsidR="00787E81" w:rsidRPr="00787E81" w:rsidRDefault="00787E81" w:rsidP="00787E81">
      <w:pPr>
        <w:spacing w:before="100" w:beforeAutospacing="1" w:after="100" w:afterAutospacing="1"/>
        <w:outlineLvl w:val="1"/>
        <w:rPr>
          <w:rFonts w:asciiTheme="majorHAnsi" w:eastAsia="Times New Roman" w:hAnsiTheme="majorHAnsi" w:cstheme="majorHAnsi"/>
          <w:b/>
          <w:bCs/>
          <w:sz w:val="36"/>
          <w:szCs w:val="36"/>
          <w:lang w:eastAsia="en-GB"/>
        </w:rPr>
      </w:pPr>
      <w:r w:rsidRPr="00787E81">
        <w:rPr>
          <w:rFonts w:asciiTheme="majorHAnsi" w:eastAsia="Times New Roman" w:hAnsiTheme="majorHAnsi" w:cstheme="majorHAnsi"/>
          <w:b/>
          <w:bCs/>
          <w:sz w:val="36"/>
          <w:szCs w:val="36"/>
          <w:lang w:eastAsia="en-GB"/>
        </w:rPr>
        <w:t>Teaching and Learning Policy</w:t>
      </w:r>
    </w:p>
    <w:p w:rsidR="00787E81" w:rsidRPr="00787E81" w:rsidRDefault="00787E81" w:rsidP="00787E81">
      <w:pPr>
        <w:spacing w:before="100" w:beforeAutospacing="1" w:after="100" w:afterAutospacing="1"/>
        <w:rPr>
          <w:rFonts w:asciiTheme="majorHAnsi" w:eastAsia="Times New Roman" w:hAnsiTheme="majorHAnsi" w:cstheme="majorHAnsi"/>
          <w:lang w:eastAsia="en-GB"/>
        </w:rPr>
      </w:pPr>
      <w:r w:rsidRPr="00787E81">
        <w:rPr>
          <w:rFonts w:asciiTheme="majorHAnsi" w:eastAsia="Times New Roman" w:hAnsiTheme="majorHAnsi" w:cstheme="majorHAnsi"/>
          <w:b/>
          <w:bCs/>
          <w:lang w:eastAsia="en-GB"/>
        </w:rPr>
        <w:t>Vision</w:t>
      </w:r>
      <w:r w:rsidRPr="00787E81">
        <w:rPr>
          <w:rFonts w:asciiTheme="majorHAnsi" w:eastAsia="Times New Roman" w:hAnsiTheme="majorHAnsi" w:cstheme="majorHAnsi"/>
          <w:lang w:eastAsia="en-GB"/>
        </w:rPr>
        <w:br/>
      </w:r>
      <w:r w:rsidRPr="00787E81">
        <w:rPr>
          <w:rFonts w:asciiTheme="majorHAnsi" w:eastAsia="Times New Roman" w:hAnsiTheme="majorHAnsi" w:cstheme="majorHAnsi"/>
          <w:i/>
          <w:iCs/>
          <w:lang w:eastAsia="en-GB"/>
        </w:rPr>
        <w:t>“We can do all things through Him who strengthens us”</w:t>
      </w:r>
      <w:r w:rsidRPr="00787E81">
        <w:rPr>
          <w:rFonts w:asciiTheme="majorHAnsi" w:eastAsia="Times New Roman" w:hAnsiTheme="majorHAnsi" w:cstheme="majorHAnsi"/>
          <w:lang w:eastAsia="en-GB"/>
        </w:rPr>
        <w:t xml:space="preserve"> (Philippians 4:13)</w:t>
      </w:r>
    </w:p>
    <w:p w:rsidR="00787E81" w:rsidRPr="00787E81" w:rsidRDefault="00787E81" w:rsidP="00787E81">
      <w:pPr>
        <w:spacing w:before="100" w:beforeAutospacing="1" w:after="100" w:afterAutospacing="1"/>
        <w:rPr>
          <w:rFonts w:asciiTheme="majorHAnsi" w:eastAsia="Times New Roman" w:hAnsiTheme="majorHAnsi" w:cstheme="majorHAnsi"/>
          <w:lang w:eastAsia="en-GB"/>
        </w:rPr>
      </w:pPr>
      <w:r w:rsidRPr="00787E81">
        <w:rPr>
          <w:rFonts w:asciiTheme="majorHAnsi" w:eastAsia="Times New Roman" w:hAnsiTheme="majorHAnsi" w:cstheme="majorHAnsi"/>
          <w:b/>
          <w:bCs/>
          <w:lang w:eastAsia="en-GB"/>
        </w:rPr>
        <w:t>Mission</w:t>
      </w:r>
      <w:r w:rsidRPr="00787E81">
        <w:rPr>
          <w:rFonts w:asciiTheme="majorHAnsi" w:eastAsia="Times New Roman" w:hAnsiTheme="majorHAnsi" w:cstheme="majorHAnsi"/>
          <w:lang w:eastAsia="en-GB"/>
        </w:rPr>
        <w:br/>
      </w:r>
      <w:r w:rsidRPr="00787E81">
        <w:rPr>
          <w:rFonts w:asciiTheme="majorHAnsi" w:eastAsia="Times New Roman" w:hAnsiTheme="majorHAnsi" w:cstheme="majorHAnsi"/>
          <w:i/>
          <w:iCs/>
          <w:lang w:eastAsia="en-GB"/>
        </w:rPr>
        <w:t>From small wonders to shining lights</w:t>
      </w:r>
    </w:p>
    <w:p w:rsidR="00787E81" w:rsidRPr="00787E81" w:rsidRDefault="00787E81" w:rsidP="00787E81">
      <w:pPr>
        <w:spacing w:before="100" w:beforeAutospacing="1" w:after="100" w:afterAutospacing="1"/>
        <w:rPr>
          <w:rFonts w:asciiTheme="majorHAnsi" w:eastAsia="Times New Roman" w:hAnsiTheme="majorHAnsi" w:cstheme="majorHAnsi"/>
          <w:lang w:eastAsia="en-GB"/>
        </w:rPr>
      </w:pPr>
      <w:r w:rsidRPr="00787E81">
        <w:rPr>
          <w:rFonts w:asciiTheme="majorHAnsi" w:eastAsia="Times New Roman" w:hAnsiTheme="majorHAnsi" w:cstheme="majorHAnsi"/>
          <w:b/>
          <w:bCs/>
          <w:lang w:eastAsia="en-GB"/>
        </w:rPr>
        <w:t>Values</w:t>
      </w:r>
      <w:r w:rsidRPr="00787E81">
        <w:rPr>
          <w:rFonts w:asciiTheme="majorHAnsi" w:eastAsia="Times New Roman" w:hAnsiTheme="majorHAnsi" w:cstheme="majorHAnsi"/>
          <w:lang w:eastAsia="en-GB"/>
        </w:rPr>
        <w:br/>
        <w:t>Courage • Forgiveness • Respect • Responsibility • Trust • Perseverance</w:t>
      </w:r>
    </w:p>
    <w:p w:rsidR="00787E81" w:rsidRPr="00787E81" w:rsidRDefault="00787E81" w:rsidP="00787E81">
      <w:pPr>
        <w:rPr>
          <w:rFonts w:asciiTheme="majorHAnsi" w:eastAsia="Times New Roman" w:hAnsiTheme="majorHAnsi" w:cstheme="majorHAnsi"/>
          <w:lang w:eastAsia="en-GB"/>
        </w:rPr>
      </w:pPr>
    </w:p>
    <w:p w:rsidR="00787E81" w:rsidRPr="00787E81" w:rsidRDefault="00787E81" w:rsidP="00787E81">
      <w:pPr>
        <w:spacing w:before="100" w:beforeAutospacing="1" w:after="100" w:afterAutospacing="1"/>
        <w:outlineLvl w:val="2"/>
        <w:rPr>
          <w:rFonts w:asciiTheme="majorHAnsi" w:eastAsia="Times New Roman" w:hAnsiTheme="majorHAnsi" w:cstheme="majorHAnsi"/>
          <w:b/>
          <w:bCs/>
          <w:sz w:val="27"/>
          <w:szCs w:val="27"/>
          <w:lang w:eastAsia="en-GB"/>
        </w:rPr>
      </w:pPr>
      <w:r w:rsidRPr="00787E81">
        <w:rPr>
          <w:rFonts w:asciiTheme="majorHAnsi" w:eastAsia="Times New Roman" w:hAnsiTheme="majorHAnsi" w:cstheme="majorHAnsi"/>
          <w:b/>
          <w:bCs/>
          <w:sz w:val="27"/>
          <w:szCs w:val="27"/>
          <w:lang w:eastAsia="en-GB"/>
        </w:rPr>
        <w:t>Purpose</w:t>
      </w:r>
    </w:p>
    <w:p w:rsidR="00787E81" w:rsidRPr="00787E81" w:rsidRDefault="00787E81" w:rsidP="00787E81">
      <w:pPr>
        <w:spacing w:before="100" w:beforeAutospacing="1" w:after="100" w:afterAutospacing="1"/>
        <w:rPr>
          <w:rFonts w:asciiTheme="majorHAnsi" w:eastAsia="Times New Roman" w:hAnsiTheme="majorHAnsi" w:cstheme="majorHAnsi"/>
          <w:lang w:eastAsia="en-GB"/>
        </w:rPr>
      </w:pPr>
      <w:r w:rsidRPr="00787E81">
        <w:rPr>
          <w:rFonts w:asciiTheme="majorHAnsi" w:eastAsia="Times New Roman" w:hAnsiTheme="majorHAnsi" w:cstheme="majorHAnsi"/>
          <w:lang w:eastAsia="en-GB"/>
        </w:rPr>
        <w:t>Teaching and learning at Tattingstone CEVC Primary School sit at the heart of our Christian vision. Through high-quality, inclusive teaching, we nurture curiosity, confidence and character so that every child is enabled to flourish academically, socially and spiritually. This policy sets out our shared understanding of effective practice and our commitment to continual improvement.</w:t>
      </w:r>
    </w:p>
    <w:p w:rsidR="00787E81" w:rsidRPr="00787E81" w:rsidRDefault="00787E81" w:rsidP="00787E81">
      <w:pPr>
        <w:rPr>
          <w:rFonts w:asciiTheme="majorHAnsi" w:eastAsia="Times New Roman" w:hAnsiTheme="majorHAnsi" w:cstheme="majorHAnsi"/>
          <w:lang w:eastAsia="en-GB"/>
        </w:rPr>
      </w:pPr>
    </w:p>
    <w:p w:rsidR="00787E81" w:rsidRPr="00787E81" w:rsidRDefault="00787E81" w:rsidP="00787E81">
      <w:pPr>
        <w:spacing w:before="100" w:beforeAutospacing="1" w:after="100" w:afterAutospacing="1"/>
        <w:outlineLvl w:val="2"/>
        <w:rPr>
          <w:rFonts w:asciiTheme="majorHAnsi" w:eastAsia="Times New Roman" w:hAnsiTheme="majorHAnsi" w:cstheme="majorHAnsi"/>
          <w:b/>
          <w:bCs/>
          <w:sz w:val="27"/>
          <w:szCs w:val="27"/>
          <w:lang w:eastAsia="en-GB"/>
        </w:rPr>
      </w:pPr>
      <w:r w:rsidRPr="00787E81">
        <w:rPr>
          <w:rFonts w:asciiTheme="majorHAnsi" w:eastAsia="Times New Roman" w:hAnsiTheme="majorHAnsi" w:cstheme="majorHAnsi"/>
          <w:b/>
          <w:bCs/>
          <w:sz w:val="27"/>
          <w:szCs w:val="27"/>
          <w:lang w:eastAsia="en-GB"/>
        </w:rPr>
        <w:t>Our Aims</w:t>
      </w:r>
    </w:p>
    <w:p w:rsidR="00787E81" w:rsidRPr="00787E81" w:rsidRDefault="00787E81" w:rsidP="00787E81">
      <w:pPr>
        <w:spacing w:before="100" w:beforeAutospacing="1" w:after="100" w:afterAutospacing="1"/>
        <w:rPr>
          <w:rFonts w:asciiTheme="majorHAnsi" w:eastAsia="Times New Roman" w:hAnsiTheme="majorHAnsi" w:cstheme="majorHAnsi"/>
          <w:lang w:eastAsia="en-GB"/>
        </w:rPr>
      </w:pPr>
      <w:r w:rsidRPr="00787E81">
        <w:rPr>
          <w:rFonts w:asciiTheme="majorHAnsi" w:eastAsia="Times New Roman" w:hAnsiTheme="majorHAnsi" w:cstheme="majorHAnsi"/>
          <w:lang w:eastAsia="en-GB"/>
        </w:rPr>
        <w:t>We aim to ensure that all pupils:</w:t>
      </w:r>
    </w:p>
    <w:p w:rsidR="00787E81" w:rsidRPr="00787E81" w:rsidRDefault="00787E81" w:rsidP="00787E81">
      <w:pPr>
        <w:numPr>
          <w:ilvl w:val="0"/>
          <w:numId w:val="31"/>
        </w:numPr>
        <w:spacing w:before="100" w:beforeAutospacing="1" w:after="100" w:afterAutospacing="1"/>
        <w:rPr>
          <w:rFonts w:asciiTheme="majorHAnsi" w:eastAsia="Times New Roman" w:hAnsiTheme="majorHAnsi" w:cstheme="majorHAnsi"/>
          <w:lang w:eastAsia="en-GB"/>
        </w:rPr>
      </w:pPr>
      <w:r w:rsidRPr="00787E81">
        <w:rPr>
          <w:rFonts w:asciiTheme="majorHAnsi" w:eastAsia="Times New Roman" w:hAnsiTheme="majorHAnsi" w:cstheme="majorHAnsi"/>
          <w:lang w:eastAsia="en-GB"/>
        </w:rPr>
        <w:t>Make good or better progress from their individual starting points</w:t>
      </w:r>
    </w:p>
    <w:p w:rsidR="00787E81" w:rsidRPr="00787E81" w:rsidRDefault="00787E81" w:rsidP="00787E81">
      <w:pPr>
        <w:numPr>
          <w:ilvl w:val="0"/>
          <w:numId w:val="31"/>
        </w:numPr>
        <w:spacing w:before="100" w:beforeAutospacing="1" w:after="100" w:afterAutospacing="1"/>
        <w:rPr>
          <w:rFonts w:asciiTheme="majorHAnsi" w:eastAsia="Times New Roman" w:hAnsiTheme="majorHAnsi" w:cstheme="majorHAnsi"/>
          <w:lang w:eastAsia="en-GB"/>
        </w:rPr>
      </w:pPr>
      <w:r w:rsidRPr="00787E81">
        <w:rPr>
          <w:rFonts w:asciiTheme="majorHAnsi" w:eastAsia="Times New Roman" w:hAnsiTheme="majorHAnsi" w:cstheme="majorHAnsi"/>
          <w:lang w:eastAsia="en-GB"/>
        </w:rPr>
        <w:t>Develop a love of learning and the confidence to take risks</w:t>
      </w:r>
    </w:p>
    <w:p w:rsidR="00787E81" w:rsidRPr="00787E81" w:rsidRDefault="00787E81" w:rsidP="00787E81">
      <w:pPr>
        <w:numPr>
          <w:ilvl w:val="0"/>
          <w:numId w:val="31"/>
        </w:numPr>
        <w:spacing w:before="100" w:beforeAutospacing="1" w:after="100" w:afterAutospacing="1"/>
        <w:rPr>
          <w:rFonts w:asciiTheme="majorHAnsi" w:eastAsia="Times New Roman" w:hAnsiTheme="majorHAnsi" w:cstheme="majorHAnsi"/>
          <w:lang w:eastAsia="en-GB"/>
        </w:rPr>
      </w:pPr>
      <w:r w:rsidRPr="00787E81">
        <w:rPr>
          <w:rFonts w:asciiTheme="majorHAnsi" w:eastAsia="Times New Roman" w:hAnsiTheme="majorHAnsi" w:cstheme="majorHAnsi"/>
          <w:lang w:eastAsia="en-GB"/>
        </w:rPr>
        <w:t>Grow into responsible, reflective and resilient learners</w:t>
      </w:r>
    </w:p>
    <w:p w:rsidR="00787E81" w:rsidRPr="00787E81" w:rsidRDefault="00787E81" w:rsidP="00787E81">
      <w:pPr>
        <w:numPr>
          <w:ilvl w:val="0"/>
          <w:numId w:val="31"/>
        </w:numPr>
        <w:spacing w:before="100" w:beforeAutospacing="1" w:after="100" w:afterAutospacing="1"/>
        <w:rPr>
          <w:rFonts w:asciiTheme="majorHAnsi" w:eastAsia="Times New Roman" w:hAnsiTheme="majorHAnsi" w:cstheme="majorHAnsi"/>
          <w:lang w:eastAsia="en-GB"/>
        </w:rPr>
      </w:pPr>
      <w:r w:rsidRPr="00787E81">
        <w:rPr>
          <w:rFonts w:asciiTheme="majorHAnsi" w:eastAsia="Times New Roman" w:hAnsiTheme="majorHAnsi" w:cstheme="majorHAnsi"/>
          <w:lang w:eastAsia="en-GB"/>
        </w:rPr>
        <w:t>Experience a curriculum that is ambitious, engaging and meaningful</w:t>
      </w:r>
    </w:p>
    <w:p w:rsidR="00787E81" w:rsidRPr="00787E81" w:rsidRDefault="00787E81" w:rsidP="00787E81">
      <w:pPr>
        <w:numPr>
          <w:ilvl w:val="0"/>
          <w:numId w:val="31"/>
        </w:numPr>
        <w:spacing w:before="100" w:beforeAutospacing="1" w:after="100" w:afterAutospacing="1"/>
        <w:rPr>
          <w:rFonts w:asciiTheme="majorHAnsi" w:eastAsia="Times New Roman" w:hAnsiTheme="majorHAnsi" w:cstheme="majorHAnsi"/>
          <w:lang w:eastAsia="en-GB"/>
        </w:rPr>
      </w:pPr>
      <w:r w:rsidRPr="00787E81">
        <w:rPr>
          <w:rFonts w:asciiTheme="majorHAnsi" w:eastAsia="Times New Roman" w:hAnsiTheme="majorHAnsi" w:cstheme="majorHAnsi"/>
          <w:lang w:eastAsia="en-GB"/>
        </w:rPr>
        <w:t>Are equipped with the knowledge, skills and values needed to shine as lights in the world</w:t>
      </w:r>
    </w:p>
    <w:p w:rsidR="00787E81" w:rsidRPr="00787E81" w:rsidRDefault="00787E81" w:rsidP="00787E81">
      <w:pPr>
        <w:spacing w:before="100" w:beforeAutospacing="1" w:after="100" w:afterAutospacing="1"/>
        <w:rPr>
          <w:rFonts w:asciiTheme="majorHAnsi" w:eastAsia="Times New Roman" w:hAnsiTheme="majorHAnsi" w:cstheme="majorHAnsi"/>
          <w:lang w:eastAsia="en-GB"/>
        </w:rPr>
      </w:pPr>
      <w:r w:rsidRPr="00787E81">
        <w:rPr>
          <w:rFonts w:asciiTheme="majorHAnsi" w:eastAsia="Times New Roman" w:hAnsiTheme="majorHAnsi" w:cstheme="majorHAnsi"/>
          <w:lang w:eastAsia="en-GB"/>
        </w:rPr>
        <w:t>We work in partnership with parents, governors, the church and wider community to support every child’s journey.</w:t>
      </w:r>
    </w:p>
    <w:p w:rsidR="00787E81" w:rsidRPr="00787E81" w:rsidRDefault="00787E81" w:rsidP="00787E81">
      <w:pPr>
        <w:rPr>
          <w:rFonts w:asciiTheme="majorHAnsi" w:eastAsia="Times New Roman" w:hAnsiTheme="majorHAnsi" w:cstheme="majorHAnsi"/>
          <w:lang w:eastAsia="en-GB"/>
        </w:rPr>
      </w:pPr>
    </w:p>
    <w:p w:rsidR="00787E81" w:rsidRPr="00787E81" w:rsidRDefault="00787E81" w:rsidP="00787E81">
      <w:pPr>
        <w:spacing w:before="100" w:beforeAutospacing="1" w:after="100" w:afterAutospacing="1"/>
        <w:outlineLvl w:val="2"/>
        <w:rPr>
          <w:rFonts w:asciiTheme="majorHAnsi" w:eastAsia="Times New Roman" w:hAnsiTheme="majorHAnsi" w:cstheme="majorHAnsi"/>
          <w:b/>
          <w:bCs/>
          <w:sz w:val="27"/>
          <w:szCs w:val="27"/>
          <w:lang w:eastAsia="en-GB"/>
        </w:rPr>
      </w:pPr>
      <w:r w:rsidRPr="00787E81">
        <w:rPr>
          <w:rFonts w:asciiTheme="majorHAnsi" w:eastAsia="Times New Roman" w:hAnsiTheme="majorHAnsi" w:cstheme="majorHAnsi"/>
          <w:b/>
          <w:bCs/>
          <w:sz w:val="27"/>
          <w:szCs w:val="27"/>
          <w:lang w:eastAsia="en-GB"/>
        </w:rPr>
        <w:t>Our Beliefs About Teaching and Learning</w:t>
      </w:r>
    </w:p>
    <w:p w:rsidR="00787E81" w:rsidRPr="00787E81" w:rsidRDefault="00787E81" w:rsidP="00787E81">
      <w:pPr>
        <w:spacing w:before="100" w:beforeAutospacing="1" w:after="100" w:afterAutospacing="1"/>
        <w:rPr>
          <w:rFonts w:asciiTheme="majorHAnsi" w:eastAsia="Times New Roman" w:hAnsiTheme="majorHAnsi" w:cstheme="majorHAnsi"/>
          <w:lang w:eastAsia="en-GB"/>
        </w:rPr>
      </w:pPr>
      <w:r w:rsidRPr="00787E81">
        <w:rPr>
          <w:rFonts w:asciiTheme="majorHAnsi" w:eastAsia="Times New Roman" w:hAnsiTheme="majorHAnsi" w:cstheme="majorHAnsi"/>
          <w:lang w:eastAsia="en-GB"/>
        </w:rPr>
        <w:t>We believe that:</w:t>
      </w:r>
    </w:p>
    <w:p w:rsidR="00787E81" w:rsidRPr="00787E81" w:rsidRDefault="00787E81" w:rsidP="00787E81">
      <w:pPr>
        <w:numPr>
          <w:ilvl w:val="0"/>
          <w:numId w:val="32"/>
        </w:numPr>
        <w:spacing w:before="100" w:beforeAutospacing="1" w:after="100" w:afterAutospacing="1"/>
        <w:rPr>
          <w:rFonts w:asciiTheme="majorHAnsi" w:eastAsia="Times New Roman" w:hAnsiTheme="majorHAnsi" w:cstheme="majorHAnsi"/>
          <w:lang w:eastAsia="en-GB"/>
        </w:rPr>
      </w:pPr>
      <w:r w:rsidRPr="00787E81">
        <w:rPr>
          <w:rFonts w:asciiTheme="majorHAnsi" w:eastAsia="Times New Roman" w:hAnsiTheme="majorHAnsi" w:cstheme="majorHAnsi"/>
          <w:lang w:eastAsia="en-GB"/>
        </w:rPr>
        <w:t>Every child is unique, valued and capable of success</w:t>
      </w:r>
    </w:p>
    <w:p w:rsidR="00787E81" w:rsidRPr="00787E81" w:rsidRDefault="00787E81" w:rsidP="00787E81">
      <w:pPr>
        <w:numPr>
          <w:ilvl w:val="0"/>
          <w:numId w:val="32"/>
        </w:numPr>
        <w:spacing w:before="100" w:beforeAutospacing="1" w:after="100" w:afterAutospacing="1"/>
        <w:rPr>
          <w:rFonts w:asciiTheme="majorHAnsi" w:eastAsia="Times New Roman" w:hAnsiTheme="majorHAnsi" w:cstheme="majorHAnsi"/>
          <w:lang w:eastAsia="en-GB"/>
        </w:rPr>
      </w:pPr>
      <w:r w:rsidRPr="00787E81">
        <w:rPr>
          <w:rFonts w:asciiTheme="majorHAnsi" w:eastAsia="Times New Roman" w:hAnsiTheme="majorHAnsi" w:cstheme="majorHAnsi"/>
          <w:lang w:eastAsia="en-GB"/>
        </w:rPr>
        <w:t>Learning thrives in a safe, respectful and nurturing environment</w:t>
      </w:r>
    </w:p>
    <w:p w:rsidR="00787E81" w:rsidRPr="00787E81" w:rsidRDefault="00787E81" w:rsidP="00787E81">
      <w:pPr>
        <w:numPr>
          <w:ilvl w:val="0"/>
          <w:numId w:val="32"/>
        </w:numPr>
        <w:spacing w:before="100" w:beforeAutospacing="1" w:after="100" w:afterAutospacing="1"/>
        <w:rPr>
          <w:rFonts w:asciiTheme="majorHAnsi" w:eastAsia="Times New Roman" w:hAnsiTheme="majorHAnsi" w:cstheme="majorHAnsi"/>
          <w:lang w:eastAsia="en-GB"/>
        </w:rPr>
      </w:pPr>
      <w:r w:rsidRPr="00787E81">
        <w:rPr>
          <w:rFonts w:asciiTheme="majorHAnsi" w:eastAsia="Times New Roman" w:hAnsiTheme="majorHAnsi" w:cstheme="majorHAnsi"/>
          <w:lang w:eastAsia="en-GB"/>
        </w:rPr>
        <w:t>High expectations, encouragement and trust enable pupils to persevere</w:t>
      </w:r>
    </w:p>
    <w:p w:rsidR="00787E81" w:rsidRPr="00787E81" w:rsidRDefault="00787E81" w:rsidP="00787E81">
      <w:pPr>
        <w:numPr>
          <w:ilvl w:val="0"/>
          <w:numId w:val="32"/>
        </w:numPr>
        <w:spacing w:before="100" w:beforeAutospacing="1" w:after="100" w:afterAutospacing="1"/>
        <w:rPr>
          <w:rFonts w:asciiTheme="majorHAnsi" w:eastAsia="Times New Roman" w:hAnsiTheme="majorHAnsi" w:cstheme="majorHAnsi"/>
          <w:lang w:eastAsia="en-GB"/>
        </w:rPr>
      </w:pPr>
      <w:r w:rsidRPr="00787E81">
        <w:rPr>
          <w:rFonts w:asciiTheme="majorHAnsi" w:eastAsia="Times New Roman" w:hAnsiTheme="majorHAnsi" w:cstheme="majorHAnsi"/>
          <w:lang w:eastAsia="en-GB"/>
        </w:rPr>
        <w:t>Teaching should inspire awe and wonder, turning small moments into significant learning</w:t>
      </w:r>
    </w:p>
    <w:p w:rsidR="00787E81" w:rsidRPr="00787E81" w:rsidRDefault="00787E81" w:rsidP="00787E81">
      <w:pPr>
        <w:numPr>
          <w:ilvl w:val="0"/>
          <w:numId w:val="32"/>
        </w:numPr>
        <w:spacing w:before="100" w:beforeAutospacing="1" w:after="100" w:afterAutospacing="1"/>
        <w:rPr>
          <w:rFonts w:asciiTheme="majorHAnsi" w:eastAsia="Times New Roman" w:hAnsiTheme="majorHAnsi" w:cstheme="majorHAnsi"/>
          <w:lang w:eastAsia="en-GB"/>
        </w:rPr>
      </w:pPr>
      <w:r w:rsidRPr="00787E81">
        <w:rPr>
          <w:rFonts w:asciiTheme="majorHAnsi" w:eastAsia="Times New Roman" w:hAnsiTheme="majorHAnsi" w:cstheme="majorHAnsi"/>
          <w:lang w:eastAsia="en-GB"/>
        </w:rPr>
        <w:t>Education develops the whole child – academically, socially, emotionally and spiritually</w:t>
      </w:r>
    </w:p>
    <w:p w:rsidR="00787E81" w:rsidRPr="00787E81" w:rsidRDefault="00787E81" w:rsidP="00787E81">
      <w:pPr>
        <w:rPr>
          <w:rFonts w:asciiTheme="majorHAnsi" w:eastAsia="Times New Roman" w:hAnsiTheme="majorHAnsi" w:cstheme="majorHAnsi"/>
          <w:lang w:eastAsia="en-GB"/>
        </w:rPr>
      </w:pPr>
    </w:p>
    <w:p w:rsidR="00787E81" w:rsidRPr="00787E81" w:rsidRDefault="00787E81" w:rsidP="00787E81">
      <w:pPr>
        <w:spacing w:before="100" w:beforeAutospacing="1" w:after="100" w:afterAutospacing="1"/>
        <w:outlineLvl w:val="2"/>
        <w:rPr>
          <w:rFonts w:asciiTheme="majorHAnsi" w:eastAsia="Times New Roman" w:hAnsiTheme="majorHAnsi" w:cstheme="majorHAnsi"/>
          <w:b/>
          <w:bCs/>
          <w:sz w:val="27"/>
          <w:szCs w:val="27"/>
          <w:lang w:eastAsia="en-GB"/>
        </w:rPr>
      </w:pPr>
      <w:r w:rsidRPr="00787E81">
        <w:rPr>
          <w:rFonts w:asciiTheme="majorHAnsi" w:eastAsia="Times New Roman" w:hAnsiTheme="majorHAnsi" w:cstheme="majorHAnsi"/>
          <w:b/>
          <w:bCs/>
          <w:sz w:val="27"/>
          <w:szCs w:val="27"/>
          <w:lang w:eastAsia="en-GB"/>
        </w:rPr>
        <w:t xml:space="preserve">What Effective Teaching Looks Like at </w:t>
      </w:r>
      <w:proofErr w:type="gramStart"/>
      <w:r w:rsidRPr="00787E81">
        <w:rPr>
          <w:rFonts w:asciiTheme="majorHAnsi" w:eastAsia="Times New Roman" w:hAnsiTheme="majorHAnsi" w:cstheme="majorHAnsi"/>
          <w:b/>
          <w:bCs/>
          <w:sz w:val="27"/>
          <w:szCs w:val="27"/>
          <w:lang w:eastAsia="en-GB"/>
        </w:rPr>
        <w:t>Tattingstone</w:t>
      </w:r>
      <w:proofErr w:type="gramEnd"/>
    </w:p>
    <w:p w:rsidR="00787E81" w:rsidRPr="00787E81" w:rsidRDefault="00787E81" w:rsidP="00787E81">
      <w:pPr>
        <w:spacing w:before="100" w:beforeAutospacing="1" w:after="100" w:afterAutospacing="1"/>
        <w:rPr>
          <w:rFonts w:asciiTheme="majorHAnsi" w:eastAsia="Times New Roman" w:hAnsiTheme="majorHAnsi" w:cstheme="majorHAnsi"/>
          <w:lang w:eastAsia="en-GB"/>
        </w:rPr>
      </w:pPr>
      <w:r w:rsidRPr="00787E81">
        <w:rPr>
          <w:rFonts w:asciiTheme="majorHAnsi" w:eastAsia="Times New Roman" w:hAnsiTheme="majorHAnsi" w:cstheme="majorHAnsi"/>
          <w:lang w:eastAsia="en-GB"/>
        </w:rPr>
        <w:t>Effective teaching is:</w:t>
      </w:r>
    </w:p>
    <w:p w:rsidR="00787E81" w:rsidRPr="00787E81" w:rsidRDefault="00787E81" w:rsidP="00787E81">
      <w:pPr>
        <w:numPr>
          <w:ilvl w:val="0"/>
          <w:numId w:val="33"/>
        </w:numPr>
        <w:spacing w:before="100" w:beforeAutospacing="1" w:after="100" w:afterAutospacing="1"/>
        <w:rPr>
          <w:rFonts w:asciiTheme="majorHAnsi" w:eastAsia="Times New Roman" w:hAnsiTheme="majorHAnsi" w:cstheme="majorHAnsi"/>
          <w:lang w:eastAsia="en-GB"/>
        </w:rPr>
      </w:pPr>
      <w:r w:rsidRPr="00787E81">
        <w:rPr>
          <w:rFonts w:asciiTheme="majorHAnsi" w:eastAsia="Times New Roman" w:hAnsiTheme="majorHAnsi" w:cstheme="majorHAnsi"/>
          <w:b/>
          <w:bCs/>
          <w:lang w:eastAsia="en-GB"/>
        </w:rPr>
        <w:t>Rooted in strong relationships</w:t>
      </w:r>
      <w:r w:rsidRPr="00787E81">
        <w:rPr>
          <w:rFonts w:asciiTheme="majorHAnsi" w:eastAsia="Times New Roman" w:hAnsiTheme="majorHAnsi" w:cstheme="majorHAnsi"/>
          <w:lang w:eastAsia="en-GB"/>
        </w:rPr>
        <w:t>, where pupils feel known, supported and challenged</w:t>
      </w:r>
    </w:p>
    <w:p w:rsidR="00787E81" w:rsidRPr="00787E81" w:rsidRDefault="00787E81" w:rsidP="00787E81">
      <w:pPr>
        <w:numPr>
          <w:ilvl w:val="0"/>
          <w:numId w:val="33"/>
        </w:numPr>
        <w:spacing w:before="100" w:beforeAutospacing="1" w:after="100" w:afterAutospacing="1"/>
        <w:rPr>
          <w:rFonts w:asciiTheme="majorHAnsi" w:eastAsia="Times New Roman" w:hAnsiTheme="majorHAnsi" w:cstheme="majorHAnsi"/>
          <w:lang w:eastAsia="en-GB"/>
        </w:rPr>
      </w:pPr>
      <w:r w:rsidRPr="00787E81">
        <w:rPr>
          <w:rFonts w:asciiTheme="majorHAnsi" w:eastAsia="Times New Roman" w:hAnsiTheme="majorHAnsi" w:cstheme="majorHAnsi"/>
          <w:b/>
          <w:bCs/>
          <w:lang w:eastAsia="en-GB"/>
        </w:rPr>
        <w:t>Well planned and informed by assessment</w:t>
      </w:r>
      <w:r w:rsidRPr="00787E81">
        <w:rPr>
          <w:rFonts w:asciiTheme="majorHAnsi" w:eastAsia="Times New Roman" w:hAnsiTheme="majorHAnsi" w:cstheme="majorHAnsi"/>
          <w:lang w:eastAsia="en-GB"/>
        </w:rPr>
        <w:t>, building on prior learning</w:t>
      </w:r>
    </w:p>
    <w:p w:rsidR="00787E81" w:rsidRPr="00787E81" w:rsidRDefault="00787E81" w:rsidP="00787E81">
      <w:pPr>
        <w:numPr>
          <w:ilvl w:val="0"/>
          <w:numId w:val="33"/>
        </w:numPr>
        <w:spacing w:before="100" w:beforeAutospacing="1" w:after="100" w:afterAutospacing="1"/>
        <w:rPr>
          <w:rFonts w:asciiTheme="majorHAnsi" w:eastAsia="Times New Roman" w:hAnsiTheme="majorHAnsi" w:cstheme="majorHAnsi"/>
          <w:lang w:eastAsia="en-GB"/>
        </w:rPr>
      </w:pPr>
      <w:r w:rsidRPr="00787E81">
        <w:rPr>
          <w:rFonts w:asciiTheme="majorHAnsi" w:eastAsia="Times New Roman" w:hAnsiTheme="majorHAnsi" w:cstheme="majorHAnsi"/>
          <w:b/>
          <w:bCs/>
          <w:lang w:eastAsia="en-GB"/>
        </w:rPr>
        <w:t>Inclusive and adaptive</w:t>
      </w:r>
      <w:r w:rsidRPr="00787E81">
        <w:rPr>
          <w:rFonts w:asciiTheme="majorHAnsi" w:eastAsia="Times New Roman" w:hAnsiTheme="majorHAnsi" w:cstheme="majorHAnsi"/>
          <w:lang w:eastAsia="en-GB"/>
        </w:rPr>
        <w:t>, meeting the needs of all learners</w:t>
      </w:r>
    </w:p>
    <w:p w:rsidR="00787E81" w:rsidRPr="00787E81" w:rsidRDefault="00787E81" w:rsidP="00787E81">
      <w:pPr>
        <w:numPr>
          <w:ilvl w:val="0"/>
          <w:numId w:val="33"/>
        </w:numPr>
        <w:spacing w:before="100" w:beforeAutospacing="1" w:after="100" w:afterAutospacing="1"/>
        <w:rPr>
          <w:rFonts w:asciiTheme="majorHAnsi" w:eastAsia="Times New Roman" w:hAnsiTheme="majorHAnsi" w:cstheme="majorHAnsi"/>
          <w:lang w:eastAsia="en-GB"/>
        </w:rPr>
      </w:pPr>
      <w:r w:rsidRPr="00787E81">
        <w:rPr>
          <w:rFonts w:asciiTheme="majorHAnsi" w:eastAsia="Times New Roman" w:hAnsiTheme="majorHAnsi" w:cstheme="majorHAnsi"/>
          <w:b/>
          <w:bCs/>
          <w:lang w:eastAsia="en-GB"/>
        </w:rPr>
        <w:t>Engaging and purposeful</w:t>
      </w:r>
      <w:r w:rsidRPr="00787E81">
        <w:rPr>
          <w:rFonts w:asciiTheme="majorHAnsi" w:eastAsia="Times New Roman" w:hAnsiTheme="majorHAnsi" w:cstheme="majorHAnsi"/>
          <w:lang w:eastAsia="en-GB"/>
        </w:rPr>
        <w:t>, with clear learning intentions and success criteria</w:t>
      </w:r>
    </w:p>
    <w:p w:rsidR="00787E81" w:rsidRPr="00787E81" w:rsidRDefault="00787E81" w:rsidP="00787E81">
      <w:pPr>
        <w:numPr>
          <w:ilvl w:val="0"/>
          <w:numId w:val="33"/>
        </w:numPr>
        <w:spacing w:before="100" w:beforeAutospacing="1" w:after="100" w:afterAutospacing="1"/>
        <w:rPr>
          <w:rFonts w:asciiTheme="majorHAnsi" w:eastAsia="Times New Roman" w:hAnsiTheme="majorHAnsi" w:cstheme="majorHAnsi"/>
          <w:lang w:eastAsia="en-GB"/>
        </w:rPr>
      </w:pPr>
      <w:r w:rsidRPr="00787E81">
        <w:rPr>
          <w:rFonts w:asciiTheme="majorHAnsi" w:eastAsia="Times New Roman" w:hAnsiTheme="majorHAnsi" w:cstheme="majorHAnsi"/>
          <w:b/>
          <w:bCs/>
          <w:lang w:eastAsia="en-GB"/>
        </w:rPr>
        <w:t>Dialogic</w:t>
      </w:r>
      <w:r w:rsidRPr="00787E81">
        <w:rPr>
          <w:rFonts w:asciiTheme="majorHAnsi" w:eastAsia="Times New Roman" w:hAnsiTheme="majorHAnsi" w:cstheme="majorHAnsi"/>
          <w:lang w:eastAsia="en-GB"/>
        </w:rPr>
        <w:t>, valuing talk, questioning and reflection</w:t>
      </w:r>
    </w:p>
    <w:p w:rsidR="00787E81" w:rsidRPr="00787E81" w:rsidRDefault="00787E81" w:rsidP="00787E81">
      <w:pPr>
        <w:numPr>
          <w:ilvl w:val="0"/>
          <w:numId w:val="33"/>
        </w:numPr>
        <w:spacing w:before="100" w:beforeAutospacing="1" w:after="100" w:afterAutospacing="1"/>
        <w:rPr>
          <w:rFonts w:asciiTheme="majorHAnsi" w:eastAsia="Times New Roman" w:hAnsiTheme="majorHAnsi" w:cstheme="majorHAnsi"/>
          <w:lang w:eastAsia="en-GB"/>
        </w:rPr>
      </w:pPr>
      <w:r w:rsidRPr="00787E81">
        <w:rPr>
          <w:rFonts w:asciiTheme="majorHAnsi" w:eastAsia="Times New Roman" w:hAnsiTheme="majorHAnsi" w:cstheme="majorHAnsi"/>
          <w:b/>
          <w:bCs/>
          <w:lang w:eastAsia="en-GB"/>
        </w:rPr>
        <w:t>Responsive</w:t>
      </w:r>
      <w:r w:rsidRPr="00787E81">
        <w:rPr>
          <w:rFonts w:asciiTheme="majorHAnsi" w:eastAsia="Times New Roman" w:hAnsiTheme="majorHAnsi" w:cstheme="majorHAnsi"/>
          <w:lang w:eastAsia="en-GB"/>
        </w:rPr>
        <w:t>, addressing misconceptions and celebrating progress</w:t>
      </w:r>
    </w:p>
    <w:p w:rsidR="00787E81" w:rsidRPr="00787E81" w:rsidRDefault="00787E81" w:rsidP="00787E81">
      <w:pPr>
        <w:spacing w:before="100" w:beforeAutospacing="1" w:after="100" w:afterAutospacing="1"/>
        <w:rPr>
          <w:rFonts w:asciiTheme="majorHAnsi" w:eastAsia="Times New Roman" w:hAnsiTheme="majorHAnsi" w:cstheme="majorHAnsi"/>
          <w:lang w:eastAsia="en-GB"/>
        </w:rPr>
      </w:pPr>
      <w:r w:rsidRPr="00787E81">
        <w:rPr>
          <w:rFonts w:asciiTheme="majorHAnsi" w:eastAsia="Times New Roman" w:hAnsiTheme="majorHAnsi" w:cstheme="majorHAnsi"/>
          <w:lang w:eastAsia="en-GB"/>
        </w:rPr>
        <w:t>Teachers model our school values daily, encouraging courage in learning, perseverance when challenged, respect for others’ ideas and responsibility for improvement.</w:t>
      </w:r>
    </w:p>
    <w:p w:rsidR="00787E81" w:rsidRPr="00787E81" w:rsidRDefault="00787E81" w:rsidP="00787E81">
      <w:pPr>
        <w:rPr>
          <w:rFonts w:asciiTheme="majorHAnsi" w:eastAsia="Times New Roman" w:hAnsiTheme="majorHAnsi" w:cstheme="majorHAnsi"/>
          <w:lang w:eastAsia="en-GB"/>
        </w:rPr>
      </w:pPr>
    </w:p>
    <w:p w:rsidR="00787E81" w:rsidRPr="00787E81" w:rsidRDefault="00787E81" w:rsidP="00787E81">
      <w:pPr>
        <w:spacing w:before="100" w:beforeAutospacing="1" w:after="100" w:afterAutospacing="1"/>
        <w:outlineLvl w:val="2"/>
        <w:rPr>
          <w:rFonts w:asciiTheme="majorHAnsi" w:eastAsia="Times New Roman" w:hAnsiTheme="majorHAnsi" w:cstheme="majorHAnsi"/>
          <w:b/>
          <w:bCs/>
          <w:sz w:val="27"/>
          <w:szCs w:val="27"/>
          <w:lang w:eastAsia="en-GB"/>
        </w:rPr>
      </w:pPr>
      <w:r w:rsidRPr="00787E81">
        <w:rPr>
          <w:rFonts w:asciiTheme="majorHAnsi" w:eastAsia="Times New Roman" w:hAnsiTheme="majorHAnsi" w:cstheme="majorHAnsi"/>
          <w:b/>
          <w:bCs/>
          <w:sz w:val="27"/>
          <w:szCs w:val="27"/>
          <w:lang w:eastAsia="en-GB"/>
        </w:rPr>
        <w:t>Learning Environment</w:t>
      </w:r>
    </w:p>
    <w:p w:rsidR="00787E81" w:rsidRPr="00787E81" w:rsidRDefault="00787E81" w:rsidP="00787E81">
      <w:pPr>
        <w:spacing w:before="100" w:beforeAutospacing="1" w:after="100" w:afterAutospacing="1"/>
        <w:rPr>
          <w:rFonts w:asciiTheme="majorHAnsi" w:eastAsia="Times New Roman" w:hAnsiTheme="majorHAnsi" w:cstheme="majorHAnsi"/>
          <w:lang w:eastAsia="en-GB"/>
        </w:rPr>
      </w:pPr>
      <w:r w:rsidRPr="00787E81">
        <w:rPr>
          <w:rFonts w:asciiTheme="majorHAnsi" w:eastAsia="Times New Roman" w:hAnsiTheme="majorHAnsi" w:cstheme="majorHAnsi"/>
          <w:lang w:eastAsia="en-GB"/>
        </w:rPr>
        <w:t>Our classrooms are:</w:t>
      </w:r>
    </w:p>
    <w:p w:rsidR="00787E81" w:rsidRPr="00787E81" w:rsidRDefault="00787E81" w:rsidP="00787E81">
      <w:pPr>
        <w:numPr>
          <w:ilvl w:val="0"/>
          <w:numId w:val="34"/>
        </w:numPr>
        <w:spacing w:before="100" w:beforeAutospacing="1" w:after="100" w:afterAutospacing="1"/>
        <w:rPr>
          <w:rFonts w:asciiTheme="majorHAnsi" w:eastAsia="Times New Roman" w:hAnsiTheme="majorHAnsi" w:cstheme="majorHAnsi"/>
          <w:lang w:eastAsia="en-GB"/>
        </w:rPr>
      </w:pPr>
      <w:r w:rsidRPr="00787E81">
        <w:rPr>
          <w:rFonts w:asciiTheme="majorHAnsi" w:eastAsia="Times New Roman" w:hAnsiTheme="majorHAnsi" w:cstheme="majorHAnsi"/>
          <w:lang w:eastAsia="en-GB"/>
        </w:rPr>
        <w:t>Calm, welcoming and well organised</w:t>
      </w:r>
    </w:p>
    <w:p w:rsidR="00787E81" w:rsidRPr="00787E81" w:rsidRDefault="00787E81" w:rsidP="00787E81">
      <w:pPr>
        <w:numPr>
          <w:ilvl w:val="0"/>
          <w:numId w:val="34"/>
        </w:numPr>
        <w:spacing w:before="100" w:beforeAutospacing="1" w:after="100" w:afterAutospacing="1"/>
        <w:rPr>
          <w:rFonts w:asciiTheme="majorHAnsi" w:eastAsia="Times New Roman" w:hAnsiTheme="majorHAnsi" w:cstheme="majorHAnsi"/>
          <w:lang w:eastAsia="en-GB"/>
        </w:rPr>
      </w:pPr>
      <w:r w:rsidRPr="00787E81">
        <w:rPr>
          <w:rFonts w:asciiTheme="majorHAnsi" w:eastAsia="Times New Roman" w:hAnsiTheme="majorHAnsi" w:cstheme="majorHAnsi"/>
          <w:lang w:eastAsia="en-GB"/>
        </w:rPr>
        <w:t>Rich with purposeful displays that support learning</w:t>
      </w:r>
    </w:p>
    <w:p w:rsidR="00787E81" w:rsidRPr="00787E81" w:rsidRDefault="00787E81" w:rsidP="00787E81">
      <w:pPr>
        <w:numPr>
          <w:ilvl w:val="0"/>
          <w:numId w:val="34"/>
        </w:numPr>
        <w:spacing w:before="100" w:beforeAutospacing="1" w:after="100" w:afterAutospacing="1"/>
        <w:rPr>
          <w:rFonts w:asciiTheme="majorHAnsi" w:eastAsia="Times New Roman" w:hAnsiTheme="majorHAnsi" w:cstheme="majorHAnsi"/>
          <w:lang w:eastAsia="en-GB"/>
        </w:rPr>
      </w:pPr>
      <w:r w:rsidRPr="00787E81">
        <w:rPr>
          <w:rFonts w:asciiTheme="majorHAnsi" w:eastAsia="Times New Roman" w:hAnsiTheme="majorHAnsi" w:cstheme="majorHAnsi"/>
          <w:lang w:eastAsia="en-GB"/>
        </w:rPr>
        <w:t>Resourced to promote independence and responsibility</w:t>
      </w:r>
    </w:p>
    <w:p w:rsidR="00787E81" w:rsidRPr="00787E81" w:rsidRDefault="00787E81" w:rsidP="00787E81">
      <w:pPr>
        <w:numPr>
          <w:ilvl w:val="0"/>
          <w:numId w:val="34"/>
        </w:numPr>
        <w:spacing w:before="100" w:beforeAutospacing="1" w:after="100" w:afterAutospacing="1"/>
        <w:rPr>
          <w:rFonts w:asciiTheme="majorHAnsi" w:eastAsia="Times New Roman" w:hAnsiTheme="majorHAnsi" w:cstheme="majorHAnsi"/>
          <w:lang w:eastAsia="en-GB"/>
        </w:rPr>
      </w:pPr>
      <w:r w:rsidRPr="00787E81">
        <w:rPr>
          <w:rFonts w:asciiTheme="majorHAnsi" w:eastAsia="Times New Roman" w:hAnsiTheme="majorHAnsi" w:cstheme="majorHAnsi"/>
          <w:lang w:eastAsia="en-GB"/>
        </w:rPr>
        <w:t>Places where pupils feel safe to make mistakes and grow</w:t>
      </w:r>
    </w:p>
    <w:p w:rsidR="00787E81" w:rsidRPr="00787E81" w:rsidRDefault="00787E81" w:rsidP="00787E81">
      <w:pPr>
        <w:rPr>
          <w:rFonts w:asciiTheme="majorHAnsi" w:eastAsia="Times New Roman" w:hAnsiTheme="majorHAnsi" w:cstheme="majorHAnsi"/>
          <w:lang w:eastAsia="en-GB"/>
        </w:rPr>
      </w:pPr>
    </w:p>
    <w:p w:rsidR="00787E81" w:rsidRPr="00787E81" w:rsidRDefault="00787E81" w:rsidP="00787E81">
      <w:pPr>
        <w:spacing w:before="100" w:beforeAutospacing="1" w:after="100" w:afterAutospacing="1"/>
        <w:outlineLvl w:val="2"/>
        <w:rPr>
          <w:rFonts w:asciiTheme="majorHAnsi" w:eastAsia="Times New Roman" w:hAnsiTheme="majorHAnsi" w:cstheme="majorHAnsi"/>
          <w:b/>
          <w:bCs/>
          <w:sz w:val="27"/>
          <w:szCs w:val="27"/>
          <w:lang w:eastAsia="en-GB"/>
        </w:rPr>
      </w:pPr>
      <w:r w:rsidRPr="00787E81">
        <w:rPr>
          <w:rFonts w:asciiTheme="majorHAnsi" w:eastAsia="Times New Roman" w:hAnsiTheme="majorHAnsi" w:cstheme="majorHAnsi"/>
          <w:b/>
          <w:bCs/>
          <w:sz w:val="27"/>
          <w:szCs w:val="27"/>
          <w:lang w:eastAsia="en-GB"/>
        </w:rPr>
        <w:t>Curriculum and Planning</w:t>
      </w:r>
    </w:p>
    <w:p w:rsidR="00787E81" w:rsidRPr="00787E81" w:rsidRDefault="00787E81" w:rsidP="00787E81">
      <w:pPr>
        <w:numPr>
          <w:ilvl w:val="0"/>
          <w:numId w:val="35"/>
        </w:numPr>
        <w:spacing w:before="100" w:beforeAutospacing="1" w:after="100" w:afterAutospacing="1"/>
        <w:rPr>
          <w:rFonts w:asciiTheme="majorHAnsi" w:eastAsia="Times New Roman" w:hAnsiTheme="majorHAnsi" w:cstheme="majorHAnsi"/>
          <w:lang w:eastAsia="en-GB"/>
        </w:rPr>
      </w:pPr>
      <w:r w:rsidRPr="00787E81">
        <w:rPr>
          <w:rFonts w:asciiTheme="majorHAnsi" w:eastAsia="Times New Roman" w:hAnsiTheme="majorHAnsi" w:cstheme="majorHAnsi"/>
          <w:lang w:eastAsia="en-GB"/>
        </w:rPr>
        <w:t>We follow the National Curriculum, enriched through a creative, cross-curricular approach</w:t>
      </w:r>
    </w:p>
    <w:p w:rsidR="00787E81" w:rsidRPr="00787E81" w:rsidRDefault="00787E81" w:rsidP="00787E81">
      <w:pPr>
        <w:numPr>
          <w:ilvl w:val="0"/>
          <w:numId w:val="35"/>
        </w:numPr>
        <w:spacing w:before="100" w:beforeAutospacing="1" w:after="100" w:afterAutospacing="1"/>
        <w:rPr>
          <w:rFonts w:asciiTheme="majorHAnsi" w:eastAsia="Times New Roman" w:hAnsiTheme="majorHAnsi" w:cstheme="majorHAnsi"/>
          <w:lang w:eastAsia="en-GB"/>
        </w:rPr>
      </w:pPr>
      <w:r>
        <w:rPr>
          <w:rFonts w:asciiTheme="majorHAnsi" w:eastAsia="Times New Roman" w:hAnsiTheme="majorHAnsi" w:cstheme="majorHAnsi"/>
          <w:lang w:eastAsia="en-GB"/>
        </w:rPr>
        <w:t>English,</w:t>
      </w:r>
      <w:r w:rsidRPr="00787E81">
        <w:rPr>
          <w:rFonts w:asciiTheme="majorHAnsi" w:eastAsia="Times New Roman" w:hAnsiTheme="majorHAnsi" w:cstheme="majorHAnsi"/>
          <w:lang w:eastAsia="en-GB"/>
        </w:rPr>
        <w:t xml:space="preserve"> mathematics</w:t>
      </w:r>
      <w:r>
        <w:rPr>
          <w:rFonts w:asciiTheme="majorHAnsi" w:eastAsia="Times New Roman" w:hAnsiTheme="majorHAnsi" w:cstheme="majorHAnsi"/>
          <w:lang w:eastAsia="en-GB"/>
        </w:rPr>
        <w:t>, science and RE</w:t>
      </w:r>
      <w:r w:rsidRPr="00787E81">
        <w:rPr>
          <w:rFonts w:asciiTheme="majorHAnsi" w:eastAsia="Times New Roman" w:hAnsiTheme="majorHAnsi" w:cstheme="majorHAnsi"/>
          <w:lang w:eastAsia="en-GB"/>
        </w:rPr>
        <w:t xml:space="preserve"> are prioritised as core foundations for learning</w:t>
      </w:r>
    </w:p>
    <w:p w:rsidR="00787E81" w:rsidRPr="00787E81" w:rsidRDefault="00787E81" w:rsidP="00787E81">
      <w:pPr>
        <w:numPr>
          <w:ilvl w:val="0"/>
          <w:numId w:val="35"/>
        </w:numPr>
        <w:spacing w:before="100" w:beforeAutospacing="1" w:after="100" w:afterAutospacing="1"/>
        <w:rPr>
          <w:rFonts w:asciiTheme="majorHAnsi" w:eastAsia="Times New Roman" w:hAnsiTheme="majorHAnsi" w:cstheme="majorHAnsi"/>
          <w:lang w:eastAsia="en-GB"/>
        </w:rPr>
      </w:pPr>
      <w:r w:rsidRPr="00787E81">
        <w:rPr>
          <w:rFonts w:asciiTheme="majorHAnsi" w:eastAsia="Times New Roman" w:hAnsiTheme="majorHAnsi" w:cstheme="majorHAnsi"/>
          <w:lang w:eastAsia="en-GB"/>
        </w:rPr>
        <w:t>Planning is informed by assessment, pupil need and subject progression</w:t>
      </w:r>
    </w:p>
    <w:p w:rsidR="00787E81" w:rsidRPr="00787E81" w:rsidRDefault="00787E81" w:rsidP="00787E81">
      <w:pPr>
        <w:numPr>
          <w:ilvl w:val="0"/>
          <w:numId w:val="35"/>
        </w:numPr>
        <w:spacing w:before="100" w:beforeAutospacing="1" w:after="100" w:afterAutospacing="1"/>
        <w:rPr>
          <w:rFonts w:asciiTheme="majorHAnsi" w:eastAsia="Times New Roman" w:hAnsiTheme="majorHAnsi" w:cstheme="majorHAnsi"/>
          <w:lang w:eastAsia="en-GB"/>
        </w:rPr>
      </w:pPr>
      <w:r w:rsidRPr="00787E81">
        <w:rPr>
          <w:rFonts w:asciiTheme="majorHAnsi" w:eastAsia="Times New Roman" w:hAnsiTheme="majorHAnsi" w:cstheme="majorHAnsi"/>
          <w:lang w:eastAsia="en-GB"/>
        </w:rPr>
        <w:t>Opportunities for spiritual, moral, social and cultural development are woven throughout the curriculum</w:t>
      </w:r>
    </w:p>
    <w:p w:rsidR="00787E81" w:rsidRPr="00787E81" w:rsidRDefault="00787E81" w:rsidP="00787E81">
      <w:pPr>
        <w:numPr>
          <w:ilvl w:val="0"/>
          <w:numId w:val="35"/>
        </w:numPr>
        <w:spacing w:before="100" w:beforeAutospacing="1" w:after="100" w:afterAutospacing="1"/>
        <w:rPr>
          <w:rFonts w:asciiTheme="majorHAnsi" w:eastAsia="Times New Roman" w:hAnsiTheme="majorHAnsi" w:cstheme="majorHAnsi"/>
          <w:lang w:eastAsia="en-GB"/>
        </w:rPr>
      </w:pPr>
      <w:r w:rsidRPr="00787E81">
        <w:rPr>
          <w:rFonts w:asciiTheme="majorHAnsi" w:eastAsia="Times New Roman" w:hAnsiTheme="majorHAnsi" w:cstheme="majorHAnsi"/>
          <w:lang w:eastAsia="en-GB"/>
        </w:rPr>
        <w:t>Technology and enrichment experiences are used to deepen learning</w:t>
      </w:r>
    </w:p>
    <w:p w:rsidR="00787E81" w:rsidRPr="00787E81" w:rsidRDefault="00787E81" w:rsidP="00787E81">
      <w:pPr>
        <w:rPr>
          <w:rFonts w:asciiTheme="majorHAnsi" w:eastAsia="Times New Roman" w:hAnsiTheme="majorHAnsi" w:cstheme="majorHAnsi"/>
          <w:lang w:eastAsia="en-GB"/>
        </w:rPr>
      </w:pPr>
    </w:p>
    <w:p w:rsidR="00787E81" w:rsidRPr="00787E81" w:rsidRDefault="00787E81" w:rsidP="00787E81">
      <w:pPr>
        <w:spacing w:before="100" w:beforeAutospacing="1" w:after="100" w:afterAutospacing="1"/>
        <w:outlineLvl w:val="2"/>
        <w:rPr>
          <w:rFonts w:asciiTheme="majorHAnsi" w:eastAsia="Times New Roman" w:hAnsiTheme="majorHAnsi" w:cstheme="majorHAnsi"/>
          <w:b/>
          <w:bCs/>
          <w:sz w:val="27"/>
          <w:szCs w:val="27"/>
          <w:lang w:eastAsia="en-GB"/>
        </w:rPr>
      </w:pPr>
      <w:r w:rsidRPr="00787E81">
        <w:rPr>
          <w:rFonts w:asciiTheme="majorHAnsi" w:eastAsia="Times New Roman" w:hAnsiTheme="majorHAnsi" w:cstheme="majorHAnsi"/>
          <w:b/>
          <w:bCs/>
          <w:sz w:val="27"/>
          <w:szCs w:val="27"/>
          <w:lang w:eastAsia="en-GB"/>
        </w:rPr>
        <w:t>Assessment, Feedback and Progress</w:t>
      </w:r>
    </w:p>
    <w:p w:rsidR="00787E81" w:rsidRPr="00787E81" w:rsidRDefault="00787E81" w:rsidP="00787E81">
      <w:pPr>
        <w:numPr>
          <w:ilvl w:val="0"/>
          <w:numId w:val="36"/>
        </w:numPr>
        <w:spacing w:before="100" w:beforeAutospacing="1" w:after="100" w:afterAutospacing="1"/>
        <w:rPr>
          <w:rFonts w:asciiTheme="majorHAnsi" w:eastAsia="Times New Roman" w:hAnsiTheme="majorHAnsi" w:cstheme="majorHAnsi"/>
          <w:lang w:eastAsia="en-GB"/>
        </w:rPr>
      </w:pPr>
      <w:r w:rsidRPr="00787E81">
        <w:rPr>
          <w:rFonts w:asciiTheme="majorHAnsi" w:eastAsia="Times New Roman" w:hAnsiTheme="majorHAnsi" w:cstheme="majorHAnsi"/>
          <w:lang w:eastAsia="en-GB"/>
        </w:rPr>
        <w:t>Assessment for learning is ongoing and informs next steps</w:t>
      </w:r>
    </w:p>
    <w:p w:rsidR="00787E81" w:rsidRPr="00787E81" w:rsidRDefault="00787E81" w:rsidP="00787E81">
      <w:pPr>
        <w:numPr>
          <w:ilvl w:val="0"/>
          <w:numId w:val="36"/>
        </w:numPr>
        <w:spacing w:before="100" w:beforeAutospacing="1" w:after="100" w:afterAutospacing="1"/>
        <w:rPr>
          <w:rFonts w:asciiTheme="majorHAnsi" w:eastAsia="Times New Roman" w:hAnsiTheme="majorHAnsi" w:cstheme="majorHAnsi"/>
          <w:lang w:eastAsia="en-GB"/>
        </w:rPr>
      </w:pPr>
      <w:r w:rsidRPr="00787E81">
        <w:rPr>
          <w:rFonts w:asciiTheme="majorHAnsi" w:eastAsia="Times New Roman" w:hAnsiTheme="majorHAnsi" w:cstheme="majorHAnsi"/>
          <w:lang w:eastAsia="en-GB"/>
        </w:rPr>
        <w:t>Feedback is timely, meaningful and helps pupils understand how to improve</w:t>
      </w:r>
    </w:p>
    <w:p w:rsidR="00787E81" w:rsidRPr="00787E81" w:rsidRDefault="00787E81" w:rsidP="00787E81">
      <w:pPr>
        <w:numPr>
          <w:ilvl w:val="0"/>
          <w:numId w:val="36"/>
        </w:numPr>
        <w:spacing w:before="100" w:beforeAutospacing="1" w:after="100" w:afterAutospacing="1"/>
        <w:rPr>
          <w:rFonts w:asciiTheme="majorHAnsi" w:eastAsia="Times New Roman" w:hAnsiTheme="majorHAnsi" w:cstheme="majorHAnsi"/>
          <w:lang w:eastAsia="en-GB"/>
        </w:rPr>
      </w:pPr>
      <w:r w:rsidRPr="00787E81">
        <w:rPr>
          <w:rFonts w:asciiTheme="majorHAnsi" w:eastAsia="Times New Roman" w:hAnsiTheme="majorHAnsi" w:cstheme="majorHAnsi"/>
          <w:lang w:eastAsia="en-GB"/>
        </w:rPr>
        <w:t>Pupils are encouraged to reflect on their learni</w:t>
      </w:r>
      <w:r>
        <w:rPr>
          <w:rFonts w:asciiTheme="majorHAnsi" w:eastAsia="Times New Roman" w:hAnsiTheme="majorHAnsi" w:cstheme="majorHAnsi"/>
          <w:lang w:eastAsia="en-GB"/>
        </w:rPr>
        <w:t>ng and take ownership of it</w:t>
      </w:r>
    </w:p>
    <w:p w:rsidR="00787E81" w:rsidRPr="00787E81" w:rsidRDefault="00787E81" w:rsidP="00787E81">
      <w:pPr>
        <w:numPr>
          <w:ilvl w:val="0"/>
          <w:numId w:val="36"/>
        </w:numPr>
        <w:spacing w:before="100" w:beforeAutospacing="1" w:after="100" w:afterAutospacing="1"/>
        <w:rPr>
          <w:rFonts w:asciiTheme="majorHAnsi" w:eastAsia="Times New Roman" w:hAnsiTheme="majorHAnsi" w:cstheme="majorHAnsi"/>
          <w:lang w:eastAsia="en-GB"/>
        </w:rPr>
      </w:pPr>
      <w:r w:rsidRPr="00787E81">
        <w:rPr>
          <w:rFonts w:asciiTheme="majorHAnsi" w:eastAsia="Times New Roman" w:hAnsiTheme="majorHAnsi" w:cstheme="majorHAnsi"/>
          <w:lang w:eastAsia="en-GB"/>
        </w:rPr>
        <w:t>Progress is monitored regularly to ensure timely support and challenge</w:t>
      </w:r>
    </w:p>
    <w:p w:rsidR="00787E81" w:rsidRDefault="00787E81" w:rsidP="00787E81">
      <w:pPr>
        <w:rPr>
          <w:rFonts w:asciiTheme="majorHAnsi" w:eastAsia="Times New Roman" w:hAnsiTheme="majorHAnsi" w:cstheme="majorHAnsi"/>
          <w:lang w:eastAsia="en-GB"/>
        </w:rPr>
      </w:pPr>
    </w:p>
    <w:p w:rsidR="00787E81" w:rsidRDefault="00787E81" w:rsidP="00787E81">
      <w:pPr>
        <w:rPr>
          <w:rFonts w:asciiTheme="majorHAnsi" w:eastAsia="Times New Roman" w:hAnsiTheme="majorHAnsi" w:cstheme="majorHAnsi"/>
          <w:lang w:eastAsia="en-GB"/>
        </w:rPr>
      </w:pPr>
    </w:p>
    <w:p w:rsidR="00787E81" w:rsidRPr="00787E81" w:rsidRDefault="00787E81" w:rsidP="00787E81">
      <w:pPr>
        <w:rPr>
          <w:rFonts w:asciiTheme="majorHAnsi" w:eastAsia="Times New Roman" w:hAnsiTheme="majorHAnsi" w:cstheme="majorHAnsi"/>
          <w:lang w:eastAsia="en-GB"/>
        </w:rPr>
      </w:pPr>
    </w:p>
    <w:p w:rsidR="00787E81" w:rsidRPr="00787E81" w:rsidRDefault="00787E81" w:rsidP="00787E81">
      <w:pPr>
        <w:spacing w:before="100" w:beforeAutospacing="1" w:after="100" w:afterAutospacing="1"/>
        <w:outlineLvl w:val="2"/>
        <w:rPr>
          <w:rFonts w:asciiTheme="majorHAnsi" w:eastAsia="Times New Roman" w:hAnsiTheme="majorHAnsi" w:cstheme="majorHAnsi"/>
          <w:b/>
          <w:bCs/>
          <w:sz w:val="27"/>
          <w:szCs w:val="27"/>
          <w:lang w:eastAsia="en-GB"/>
        </w:rPr>
      </w:pPr>
      <w:r w:rsidRPr="00787E81">
        <w:rPr>
          <w:rFonts w:asciiTheme="majorHAnsi" w:eastAsia="Times New Roman" w:hAnsiTheme="majorHAnsi" w:cstheme="majorHAnsi"/>
          <w:b/>
          <w:bCs/>
          <w:sz w:val="27"/>
          <w:szCs w:val="27"/>
          <w:lang w:eastAsia="en-GB"/>
        </w:rPr>
        <w:lastRenderedPageBreak/>
        <w:t>Roles and Responsibilities</w:t>
      </w:r>
    </w:p>
    <w:p w:rsidR="00787E81" w:rsidRPr="00787E81" w:rsidRDefault="00787E81" w:rsidP="00787E81">
      <w:pPr>
        <w:spacing w:before="100" w:beforeAutospacing="1" w:after="100" w:afterAutospacing="1"/>
        <w:rPr>
          <w:rFonts w:asciiTheme="majorHAnsi" w:eastAsia="Times New Roman" w:hAnsiTheme="majorHAnsi" w:cstheme="majorHAnsi"/>
          <w:lang w:eastAsia="en-GB"/>
        </w:rPr>
      </w:pPr>
      <w:r w:rsidRPr="00787E81">
        <w:rPr>
          <w:rFonts w:asciiTheme="majorHAnsi" w:eastAsia="Times New Roman" w:hAnsiTheme="majorHAnsi" w:cstheme="majorHAnsi"/>
          <w:b/>
          <w:bCs/>
          <w:lang w:eastAsia="en-GB"/>
        </w:rPr>
        <w:t>Pupils</w:t>
      </w:r>
      <w:r w:rsidRPr="00787E81">
        <w:rPr>
          <w:rFonts w:asciiTheme="majorHAnsi" w:eastAsia="Times New Roman" w:hAnsiTheme="majorHAnsi" w:cstheme="majorHAnsi"/>
          <w:lang w:eastAsia="en-GB"/>
        </w:rPr>
        <w:t xml:space="preserve"> are encouraged to:</w:t>
      </w:r>
    </w:p>
    <w:p w:rsidR="00787E81" w:rsidRPr="00787E81" w:rsidRDefault="00787E81" w:rsidP="00787E81">
      <w:pPr>
        <w:numPr>
          <w:ilvl w:val="0"/>
          <w:numId w:val="37"/>
        </w:numPr>
        <w:spacing w:before="100" w:beforeAutospacing="1" w:after="100" w:afterAutospacing="1"/>
        <w:rPr>
          <w:rFonts w:asciiTheme="majorHAnsi" w:eastAsia="Times New Roman" w:hAnsiTheme="majorHAnsi" w:cstheme="majorHAnsi"/>
          <w:lang w:eastAsia="en-GB"/>
        </w:rPr>
      </w:pPr>
      <w:r w:rsidRPr="00787E81">
        <w:rPr>
          <w:rFonts w:asciiTheme="majorHAnsi" w:eastAsia="Times New Roman" w:hAnsiTheme="majorHAnsi" w:cstheme="majorHAnsi"/>
          <w:lang w:eastAsia="en-GB"/>
        </w:rPr>
        <w:t>Show perseverance, curiosity and responsibility for learning</w:t>
      </w:r>
    </w:p>
    <w:p w:rsidR="00787E81" w:rsidRPr="00787E81" w:rsidRDefault="00787E81" w:rsidP="00787E81">
      <w:pPr>
        <w:numPr>
          <w:ilvl w:val="0"/>
          <w:numId w:val="37"/>
        </w:numPr>
        <w:spacing w:before="100" w:beforeAutospacing="1" w:after="100" w:afterAutospacing="1"/>
        <w:rPr>
          <w:rFonts w:asciiTheme="majorHAnsi" w:eastAsia="Times New Roman" w:hAnsiTheme="majorHAnsi" w:cstheme="majorHAnsi"/>
          <w:lang w:eastAsia="en-GB"/>
        </w:rPr>
      </w:pPr>
      <w:r w:rsidRPr="00787E81">
        <w:rPr>
          <w:rFonts w:asciiTheme="majorHAnsi" w:eastAsia="Times New Roman" w:hAnsiTheme="majorHAnsi" w:cstheme="majorHAnsi"/>
          <w:lang w:eastAsia="en-GB"/>
        </w:rPr>
        <w:t>Reflect on progress and seek help when needed</w:t>
      </w:r>
    </w:p>
    <w:p w:rsidR="00787E81" w:rsidRPr="00787E81" w:rsidRDefault="00787E81" w:rsidP="00787E81">
      <w:pPr>
        <w:numPr>
          <w:ilvl w:val="0"/>
          <w:numId w:val="37"/>
        </w:numPr>
        <w:spacing w:before="100" w:beforeAutospacing="1" w:after="100" w:afterAutospacing="1"/>
        <w:rPr>
          <w:rFonts w:asciiTheme="majorHAnsi" w:eastAsia="Times New Roman" w:hAnsiTheme="majorHAnsi" w:cstheme="majorHAnsi"/>
          <w:lang w:eastAsia="en-GB"/>
        </w:rPr>
      </w:pPr>
      <w:r w:rsidRPr="00787E81">
        <w:rPr>
          <w:rFonts w:asciiTheme="majorHAnsi" w:eastAsia="Times New Roman" w:hAnsiTheme="majorHAnsi" w:cstheme="majorHAnsi"/>
          <w:lang w:eastAsia="en-GB"/>
        </w:rPr>
        <w:t>Respect themselves, others and the learning environment</w:t>
      </w:r>
    </w:p>
    <w:p w:rsidR="00787E81" w:rsidRPr="00787E81" w:rsidRDefault="00787E81" w:rsidP="00787E81">
      <w:pPr>
        <w:spacing w:before="100" w:beforeAutospacing="1" w:after="100" w:afterAutospacing="1"/>
        <w:rPr>
          <w:rFonts w:asciiTheme="majorHAnsi" w:eastAsia="Times New Roman" w:hAnsiTheme="majorHAnsi" w:cstheme="majorHAnsi"/>
          <w:lang w:eastAsia="en-GB"/>
        </w:rPr>
      </w:pPr>
      <w:r w:rsidRPr="00787E81">
        <w:rPr>
          <w:rFonts w:asciiTheme="majorHAnsi" w:eastAsia="Times New Roman" w:hAnsiTheme="majorHAnsi" w:cstheme="majorHAnsi"/>
          <w:b/>
          <w:bCs/>
          <w:lang w:eastAsia="en-GB"/>
        </w:rPr>
        <w:t>Staff</w:t>
      </w:r>
      <w:r w:rsidRPr="00787E81">
        <w:rPr>
          <w:rFonts w:asciiTheme="majorHAnsi" w:eastAsia="Times New Roman" w:hAnsiTheme="majorHAnsi" w:cstheme="majorHAnsi"/>
          <w:lang w:eastAsia="en-GB"/>
        </w:rPr>
        <w:t xml:space="preserve"> commit to:</w:t>
      </w:r>
    </w:p>
    <w:p w:rsidR="00787E81" w:rsidRPr="00787E81" w:rsidRDefault="00787E81" w:rsidP="00787E81">
      <w:pPr>
        <w:numPr>
          <w:ilvl w:val="0"/>
          <w:numId w:val="38"/>
        </w:numPr>
        <w:spacing w:before="100" w:beforeAutospacing="1" w:after="100" w:afterAutospacing="1"/>
        <w:rPr>
          <w:rFonts w:asciiTheme="majorHAnsi" w:eastAsia="Times New Roman" w:hAnsiTheme="majorHAnsi" w:cstheme="majorHAnsi"/>
          <w:lang w:eastAsia="en-GB"/>
        </w:rPr>
      </w:pPr>
      <w:r w:rsidRPr="00787E81">
        <w:rPr>
          <w:rFonts w:asciiTheme="majorHAnsi" w:eastAsia="Times New Roman" w:hAnsiTheme="majorHAnsi" w:cstheme="majorHAnsi"/>
          <w:lang w:eastAsia="en-GB"/>
        </w:rPr>
        <w:t>Being positive role models and reflective practitioners</w:t>
      </w:r>
    </w:p>
    <w:p w:rsidR="00787E81" w:rsidRPr="00787E81" w:rsidRDefault="00787E81" w:rsidP="00787E81">
      <w:pPr>
        <w:numPr>
          <w:ilvl w:val="0"/>
          <w:numId w:val="38"/>
        </w:numPr>
        <w:spacing w:before="100" w:beforeAutospacing="1" w:after="100" w:afterAutospacing="1"/>
        <w:rPr>
          <w:rFonts w:asciiTheme="majorHAnsi" w:eastAsia="Times New Roman" w:hAnsiTheme="majorHAnsi" w:cstheme="majorHAnsi"/>
          <w:lang w:eastAsia="en-GB"/>
        </w:rPr>
      </w:pPr>
      <w:r w:rsidRPr="00787E81">
        <w:rPr>
          <w:rFonts w:asciiTheme="majorHAnsi" w:eastAsia="Times New Roman" w:hAnsiTheme="majorHAnsi" w:cstheme="majorHAnsi"/>
          <w:lang w:eastAsia="en-GB"/>
        </w:rPr>
        <w:t>Working collaboratively to improve practice</w:t>
      </w:r>
    </w:p>
    <w:p w:rsidR="00787E81" w:rsidRPr="00787E81" w:rsidRDefault="00787E81" w:rsidP="00787E81">
      <w:pPr>
        <w:numPr>
          <w:ilvl w:val="0"/>
          <w:numId w:val="38"/>
        </w:numPr>
        <w:spacing w:before="100" w:beforeAutospacing="1" w:after="100" w:afterAutospacing="1"/>
        <w:rPr>
          <w:rFonts w:asciiTheme="majorHAnsi" w:eastAsia="Times New Roman" w:hAnsiTheme="majorHAnsi" w:cstheme="majorHAnsi"/>
          <w:lang w:eastAsia="en-GB"/>
        </w:rPr>
      </w:pPr>
      <w:r w:rsidRPr="00787E81">
        <w:rPr>
          <w:rFonts w:asciiTheme="majorHAnsi" w:eastAsia="Times New Roman" w:hAnsiTheme="majorHAnsi" w:cstheme="majorHAnsi"/>
          <w:lang w:eastAsia="en-GB"/>
        </w:rPr>
        <w:t>Upholding our Christian vision and values in daily teaching</w:t>
      </w:r>
    </w:p>
    <w:p w:rsidR="00787E81" w:rsidRPr="00787E81" w:rsidRDefault="00787E81" w:rsidP="00787E81">
      <w:pPr>
        <w:spacing w:before="100" w:beforeAutospacing="1" w:after="100" w:afterAutospacing="1"/>
        <w:rPr>
          <w:rFonts w:asciiTheme="majorHAnsi" w:eastAsia="Times New Roman" w:hAnsiTheme="majorHAnsi" w:cstheme="majorHAnsi"/>
          <w:lang w:eastAsia="en-GB"/>
        </w:rPr>
      </w:pPr>
      <w:r w:rsidRPr="00787E81">
        <w:rPr>
          <w:rFonts w:asciiTheme="majorHAnsi" w:eastAsia="Times New Roman" w:hAnsiTheme="majorHAnsi" w:cstheme="majorHAnsi"/>
          <w:b/>
          <w:bCs/>
          <w:lang w:eastAsia="en-GB"/>
        </w:rPr>
        <w:t>Leaders and Governors</w:t>
      </w:r>
      <w:r w:rsidRPr="00787E81">
        <w:rPr>
          <w:rFonts w:asciiTheme="majorHAnsi" w:eastAsia="Times New Roman" w:hAnsiTheme="majorHAnsi" w:cstheme="majorHAnsi"/>
          <w:lang w:eastAsia="en-GB"/>
        </w:rPr>
        <w:t xml:space="preserve"> ensure:</w:t>
      </w:r>
    </w:p>
    <w:p w:rsidR="00787E81" w:rsidRPr="00787E81" w:rsidRDefault="00787E81" w:rsidP="00787E81">
      <w:pPr>
        <w:numPr>
          <w:ilvl w:val="0"/>
          <w:numId w:val="39"/>
        </w:numPr>
        <w:spacing w:before="100" w:beforeAutospacing="1" w:after="100" w:afterAutospacing="1"/>
        <w:rPr>
          <w:rFonts w:asciiTheme="majorHAnsi" w:eastAsia="Times New Roman" w:hAnsiTheme="majorHAnsi" w:cstheme="majorHAnsi"/>
          <w:lang w:eastAsia="en-GB"/>
        </w:rPr>
      </w:pPr>
      <w:r w:rsidRPr="00787E81">
        <w:rPr>
          <w:rFonts w:asciiTheme="majorHAnsi" w:eastAsia="Times New Roman" w:hAnsiTheme="majorHAnsi" w:cstheme="majorHAnsi"/>
          <w:lang w:eastAsia="en-GB"/>
        </w:rPr>
        <w:t>Teaching and learning are monitored and supported effectively</w:t>
      </w:r>
    </w:p>
    <w:p w:rsidR="00787E81" w:rsidRPr="00787E81" w:rsidRDefault="00787E81" w:rsidP="00787E81">
      <w:pPr>
        <w:numPr>
          <w:ilvl w:val="0"/>
          <w:numId w:val="39"/>
        </w:numPr>
        <w:spacing w:before="100" w:beforeAutospacing="1" w:after="100" w:afterAutospacing="1"/>
        <w:rPr>
          <w:rFonts w:asciiTheme="majorHAnsi" w:eastAsia="Times New Roman" w:hAnsiTheme="majorHAnsi" w:cstheme="majorHAnsi"/>
          <w:lang w:eastAsia="en-GB"/>
        </w:rPr>
      </w:pPr>
      <w:r w:rsidRPr="00787E81">
        <w:rPr>
          <w:rFonts w:asciiTheme="majorHAnsi" w:eastAsia="Times New Roman" w:hAnsiTheme="majorHAnsi" w:cstheme="majorHAnsi"/>
          <w:lang w:eastAsia="en-GB"/>
        </w:rPr>
        <w:t>Professional development strengthens classroom practice</w:t>
      </w:r>
    </w:p>
    <w:p w:rsidR="00787E81" w:rsidRPr="00787E81" w:rsidRDefault="00787E81" w:rsidP="00787E81">
      <w:pPr>
        <w:numPr>
          <w:ilvl w:val="0"/>
          <w:numId w:val="39"/>
        </w:numPr>
        <w:spacing w:before="100" w:beforeAutospacing="1" w:after="100" w:afterAutospacing="1"/>
        <w:rPr>
          <w:rFonts w:asciiTheme="majorHAnsi" w:eastAsia="Times New Roman" w:hAnsiTheme="majorHAnsi" w:cstheme="majorHAnsi"/>
          <w:lang w:eastAsia="en-GB"/>
        </w:rPr>
      </w:pPr>
      <w:r w:rsidRPr="00787E81">
        <w:rPr>
          <w:rFonts w:asciiTheme="majorHAnsi" w:eastAsia="Times New Roman" w:hAnsiTheme="majorHAnsi" w:cstheme="majorHAnsi"/>
          <w:lang w:eastAsia="en-GB"/>
        </w:rPr>
        <w:t>High standards are sustained across the school</w:t>
      </w:r>
    </w:p>
    <w:p w:rsidR="00787E81" w:rsidRPr="00787E81" w:rsidRDefault="00787E81" w:rsidP="00787E81">
      <w:pPr>
        <w:spacing w:before="100" w:beforeAutospacing="1" w:after="100" w:afterAutospacing="1"/>
        <w:rPr>
          <w:rFonts w:asciiTheme="majorHAnsi" w:eastAsia="Times New Roman" w:hAnsiTheme="majorHAnsi" w:cstheme="majorHAnsi"/>
          <w:lang w:eastAsia="en-GB"/>
        </w:rPr>
      </w:pPr>
      <w:r w:rsidRPr="00787E81">
        <w:rPr>
          <w:rFonts w:asciiTheme="majorHAnsi" w:eastAsia="Times New Roman" w:hAnsiTheme="majorHAnsi" w:cstheme="majorHAnsi"/>
          <w:b/>
          <w:bCs/>
          <w:lang w:eastAsia="en-GB"/>
        </w:rPr>
        <w:t>Parents</w:t>
      </w:r>
      <w:r w:rsidRPr="00787E81">
        <w:rPr>
          <w:rFonts w:asciiTheme="majorHAnsi" w:eastAsia="Times New Roman" w:hAnsiTheme="majorHAnsi" w:cstheme="majorHAnsi"/>
          <w:lang w:eastAsia="en-GB"/>
        </w:rPr>
        <w:t xml:space="preserve"> support learning by:</w:t>
      </w:r>
    </w:p>
    <w:p w:rsidR="00787E81" w:rsidRPr="00787E81" w:rsidRDefault="00787E81" w:rsidP="00787E81">
      <w:pPr>
        <w:numPr>
          <w:ilvl w:val="0"/>
          <w:numId w:val="40"/>
        </w:numPr>
        <w:spacing w:before="100" w:beforeAutospacing="1" w:after="100" w:afterAutospacing="1"/>
        <w:rPr>
          <w:rFonts w:asciiTheme="majorHAnsi" w:eastAsia="Times New Roman" w:hAnsiTheme="majorHAnsi" w:cstheme="majorHAnsi"/>
          <w:lang w:eastAsia="en-GB"/>
        </w:rPr>
      </w:pPr>
      <w:r w:rsidRPr="00787E81">
        <w:rPr>
          <w:rFonts w:asciiTheme="majorHAnsi" w:eastAsia="Times New Roman" w:hAnsiTheme="majorHAnsi" w:cstheme="majorHAnsi"/>
          <w:lang w:eastAsia="en-GB"/>
        </w:rPr>
        <w:t>Encouraging positive attitudes and good attendance</w:t>
      </w:r>
    </w:p>
    <w:p w:rsidR="00787E81" w:rsidRPr="00787E81" w:rsidRDefault="00787E81" w:rsidP="00787E81">
      <w:pPr>
        <w:numPr>
          <w:ilvl w:val="0"/>
          <w:numId w:val="40"/>
        </w:numPr>
        <w:spacing w:before="100" w:beforeAutospacing="1" w:after="100" w:afterAutospacing="1"/>
        <w:rPr>
          <w:rFonts w:asciiTheme="majorHAnsi" w:eastAsia="Times New Roman" w:hAnsiTheme="majorHAnsi" w:cstheme="majorHAnsi"/>
          <w:lang w:eastAsia="en-GB"/>
        </w:rPr>
      </w:pPr>
      <w:r w:rsidRPr="00787E81">
        <w:rPr>
          <w:rFonts w:asciiTheme="majorHAnsi" w:eastAsia="Times New Roman" w:hAnsiTheme="majorHAnsi" w:cstheme="majorHAnsi"/>
          <w:lang w:eastAsia="en-GB"/>
        </w:rPr>
        <w:t>Engaging with targets, feedback and home learning</w:t>
      </w:r>
    </w:p>
    <w:p w:rsidR="00787E81" w:rsidRPr="00787E81" w:rsidRDefault="00787E81" w:rsidP="00787E81">
      <w:pPr>
        <w:numPr>
          <w:ilvl w:val="0"/>
          <w:numId w:val="40"/>
        </w:numPr>
        <w:spacing w:before="100" w:beforeAutospacing="1" w:after="100" w:afterAutospacing="1"/>
        <w:rPr>
          <w:rFonts w:asciiTheme="majorHAnsi" w:eastAsia="Times New Roman" w:hAnsiTheme="majorHAnsi" w:cstheme="majorHAnsi"/>
          <w:lang w:eastAsia="en-GB"/>
        </w:rPr>
      </w:pPr>
      <w:r w:rsidRPr="00787E81">
        <w:rPr>
          <w:rFonts w:asciiTheme="majorHAnsi" w:eastAsia="Times New Roman" w:hAnsiTheme="majorHAnsi" w:cstheme="majorHAnsi"/>
          <w:lang w:eastAsia="en-GB"/>
        </w:rPr>
        <w:t>Working in partnership with the school</w:t>
      </w:r>
      <w:r>
        <w:rPr>
          <w:rFonts w:asciiTheme="majorHAnsi" w:eastAsia="Times New Roman" w:hAnsiTheme="majorHAnsi" w:cstheme="majorHAnsi"/>
          <w:lang w:eastAsia="en-GB"/>
        </w:rPr>
        <w:t>.</w:t>
      </w:r>
    </w:p>
    <w:p w:rsidR="00787E81" w:rsidRPr="00787E81" w:rsidRDefault="00787E81" w:rsidP="00787E81">
      <w:pPr>
        <w:rPr>
          <w:rFonts w:asciiTheme="majorHAnsi" w:eastAsia="Times New Roman" w:hAnsiTheme="majorHAnsi" w:cstheme="majorHAnsi"/>
          <w:lang w:eastAsia="en-GB"/>
        </w:rPr>
      </w:pPr>
    </w:p>
    <w:p w:rsidR="00787E81" w:rsidRPr="00787E81" w:rsidRDefault="00787E81" w:rsidP="00787E81">
      <w:pPr>
        <w:spacing w:before="100" w:beforeAutospacing="1" w:after="100" w:afterAutospacing="1"/>
        <w:outlineLvl w:val="2"/>
        <w:rPr>
          <w:rFonts w:asciiTheme="majorHAnsi" w:eastAsia="Times New Roman" w:hAnsiTheme="majorHAnsi" w:cstheme="majorHAnsi"/>
          <w:b/>
          <w:bCs/>
          <w:sz w:val="27"/>
          <w:szCs w:val="27"/>
          <w:lang w:eastAsia="en-GB"/>
        </w:rPr>
      </w:pPr>
      <w:r w:rsidRPr="00787E81">
        <w:rPr>
          <w:rFonts w:asciiTheme="majorHAnsi" w:eastAsia="Times New Roman" w:hAnsiTheme="majorHAnsi" w:cstheme="majorHAnsi"/>
          <w:b/>
          <w:bCs/>
          <w:sz w:val="27"/>
          <w:szCs w:val="27"/>
          <w:lang w:eastAsia="en-GB"/>
        </w:rPr>
        <w:t>Monitoring and Review</w:t>
      </w:r>
    </w:p>
    <w:p w:rsidR="00787E81" w:rsidRPr="00787E81" w:rsidRDefault="00787E81" w:rsidP="00787E81">
      <w:pPr>
        <w:spacing w:before="100" w:beforeAutospacing="1" w:after="100" w:afterAutospacing="1"/>
        <w:rPr>
          <w:rFonts w:asciiTheme="majorHAnsi" w:eastAsia="Times New Roman" w:hAnsiTheme="majorHAnsi" w:cstheme="majorHAnsi"/>
          <w:lang w:eastAsia="en-GB"/>
        </w:rPr>
      </w:pPr>
      <w:r w:rsidRPr="00787E81">
        <w:rPr>
          <w:rFonts w:asciiTheme="majorHAnsi" w:eastAsia="Times New Roman" w:hAnsiTheme="majorHAnsi" w:cstheme="majorHAnsi"/>
          <w:lang w:eastAsia="en-GB"/>
        </w:rPr>
        <w:t>Teaching and learning are evaluated through observation, pupil voice, work scrutiny and progress reviews. This policy is reviewed annually to ensure it continues to reflect our vision and meet the needs of our pupils.</w:t>
      </w:r>
    </w:p>
    <w:p w:rsidR="00787E81" w:rsidRPr="00787E81" w:rsidRDefault="00787E81" w:rsidP="00787E81">
      <w:pPr>
        <w:rPr>
          <w:rFonts w:asciiTheme="majorHAnsi" w:eastAsia="Times New Roman" w:hAnsiTheme="majorHAnsi" w:cstheme="majorHAnsi"/>
          <w:lang w:eastAsia="en-GB"/>
        </w:rPr>
      </w:pPr>
      <w:bookmarkStart w:id="0" w:name="_GoBack"/>
      <w:bookmarkEnd w:id="0"/>
    </w:p>
    <w:p w:rsidR="00787E81" w:rsidRPr="00787E81" w:rsidRDefault="00787E81" w:rsidP="00787E81">
      <w:pPr>
        <w:spacing w:before="100" w:beforeAutospacing="1" w:after="100" w:afterAutospacing="1"/>
        <w:rPr>
          <w:rFonts w:asciiTheme="majorHAnsi" w:eastAsia="Times New Roman" w:hAnsiTheme="majorHAnsi" w:cstheme="majorHAnsi"/>
          <w:lang w:eastAsia="en-GB"/>
        </w:rPr>
      </w:pPr>
      <w:r w:rsidRPr="00787E81">
        <w:rPr>
          <w:rFonts w:asciiTheme="majorHAnsi" w:eastAsia="Times New Roman" w:hAnsiTheme="majorHAnsi" w:cstheme="majorHAnsi"/>
          <w:i/>
          <w:iCs/>
          <w:lang w:eastAsia="en-GB"/>
        </w:rPr>
        <w:t>At Tattingstone CEVC Primary School, teaching and learning empower every child to grow in strength, wisdom and hope — moving confidently from small wonders to shining lights.</w:t>
      </w:r>
    </w:p>
    <w:p w:rsidR="00477DBE" w:rsidRPr="00665B7E" w:rsidRDefault="00477DBE" w:rsidP="00787E81">
      <w:pPr>
        <w:widowControl w:val="0"/>
        <w:autoSpaceDE w:val="0"/>
        <w:autoSpaceDN w:val="0"/>
        <w:adjustRightInd w:val="0"/>
        <w:spacing w:after="300"/>
        <w:jc w:val="center"/>
        <w:rPr>
          <w:rFonts w:asciiTheme="majorHAnsi" w:hAnsiTheme="majorHAnsi" w:cstheme="majorHAnsi"/>
        </w:rPr>
      </w:pPr>
    </w:p>
    <w:sectPr w:rsidR="00477DBE" w:rsidRPr="00665B7E" w:rsidSect="00810F5B">
      <w:footerReference w:type="default" r:id="rId8"/>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4A8" w:rsidRDefault="00E724A8" w:rsidP="00E724A8">
      <w:r>
        <w:separator/>
      </w:r>
    </w:p>
  </w:endnote>
  <w:endnote w:type="continuationSeparator" w:id="0">
    <w:p w:rsidR="00E724A8" w:rsidRDefault="00E724A8" w:rsidP="00E72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4A8" w:rsidRPr="00E724A8" w:rsidRDefault="00E724A8" w:rsidP="00E724A8">
    <w:pPr>
      <w:pStyle w:val="Footer"/>
      <w:jc w:val="center"/>
      <w:rPr>
        <w:color w:val="0070C0"/>
      </w:rPr>
    </w:pPr>
    <w:r w:rsidRPr="001354C0">
      <w:rPr>
        <w:rFonts w:ascii="Comic Sans MS" w:hAnsi="Comic Sans MS"/>
        <w:b/>
        <w:color w:val="0070C0"/>
      </w:rPr>
      <w:t>‘</w:t>
    </w:r>
    <w:r w:rsidRPr="001354C0">
      <w:rPr>
        <w:rFonts w:ascii="Comic Sans MS" w:hAnsi="Comic Sans MS"/>
        <w:color w:val="0070C0"/>
      </w:rPr>
      <w:t>We can do all things through Him who strengthens us</w:t>
    </w:r>
    <w:r>
      <w:rPr>
        <w:rFonts w:ascii="Comic Sans MS" w:hAnsi="Comic Sans MS"/>
        <w:color w:val="0070C0"/>
      </w:rPr>
      <w:t xml:space="preserve">,’ </w:t>
    </w:r>
    <w:r w:rsidRPr="001354C0">
      <w:rPr>
        <w:rFonts w:ascii="Comic Sans MS" w:hAnsi="Comic Sans MS"/>
        <w:color w:val="0070C0"/>
      </w:rPr>
      <w:t>adapted from Philippians 4:13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4A8" w:rsidRDefault="00E724A8" w:rsidP="00E724A8">
      <w:r>
        <w:separator/>
      </w:r>
    </w:p>
  </w:footnote>
  <w:footnote w:type="continuationSeparator" w:id="0">
    <w:p w:rsidR="00E724A8" w:rsidRDefault="00E724A8" w:rsidP="00E724A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7216"/>
    <w:multiLevelType w:val="hybridMultilevel"/>
    <w:tmpl w:val="1ADCD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03D74"/>
    <w:multiLevelType w:val="hybridMultilevel"/>
    <w:tmpl w:val="94A85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B0A03"/>
    <w:multiLevelType w:val="hybridMultilevel"/>
    <w:tmpl w:val="82C43482"/>
    <w:lvl w:ilvl="0" w:tplc="08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EFA2EB0"/>
    <w:multiLevelType w:val="hybridMultilevel"/>
    <w:tmpl w:val="7FA8E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BB2B9B"/>
    <w:multiLevelType w:val="hybridMultilevel"/>
    <w:tmpl w:val="494C6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3458C4"/>
    <w:multiLevelType w:val="multilevel"/>
    <w:tmpl w:val="22F0A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412450"/>
    <w:multiLevelType w:val="hybridMultilevel"/>
    <w:tmpl w:val="A69C5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DE7816"/>
    <w:multiLevelType w:val="hybridMultilevel"/>
    <w:tmpl w:val="70E6CAE6"/>
    <w:lvl w:ilvl="0" w:tplc="08090001">
      <w:start w:val="1"/>
      <w:numFmt w:val="bullet"/>
      <w:lvlText w:val=""/>
      <w:lvlJc w:val="left"/>
      <w:pPr>
        <w:tabs>
          <w:tab w:val="num" w:pos="1080"/>
        </w:tabs>
        <w:ind w:left="108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4F3052"/>
    <w:multiLevelType w:val="hybridMultilevel"/>
    <w:tmpl w:val="E81C3C68"/>
    <w:lvl w:ilvl="0" w:tplc="08090001">
      <w:start w:val="1"/>
      <w:numFmt w:val="bullet"/>
      <w:lvlText w:val=""/>
      <w:lvlJc w:val="left"/>
      <w:pPr>
        <w:tabs>
          <w:tab w:val="num" w:pos="1080"/>
        </w:tabs>
        <w:ind w:left="108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341883"/>
    <w:multiLevelType w:val="multilevel"/>
    <w:tmpl w:val="3CBE9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116042"/>
    <w:multiLevelType w:val="hybridMultilevel"/>
    <w:tmpl w:val="0CB83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E62DA3"/>
    <w:multiLevelType w:val="multilevel"/>
    <w:tmpl w:val="129EB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08080A"/>
    <w:multiLevelType w:val="hybridMultilevel"/>
    <w:tmpl w:val="54303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026AD7"/>
    <w:multiLevelType w:val="hybridMultilevel"/>
    <w:tmpl w:val="251881E0"/>
    <w:lvl w:ilvl="0" w:tplc="08090003">
      <w:start w:val="1"/>
      <w:numFmt w:val="bullet"/>
      <w:lvlText w:val="o"/>
      <w:lvlJc w:val="left"/>
      <w:pPr>
        <w:ind w:left="720" w:hanging="360"/>
      </w:pPr>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739468C"/>
    <w:multiLevelType w:val="hybridMultilevel"/>
    <w:tmpl w:val="49E2BD7C"/>
    <w:lvl w:ilvl="0" w:tplc="08090003">
      <w:start w:val="1"/>
      <w:numFmt w:val="bullet"/>
      <w:lvlText w:val="o"/>
      <w:lvlJc w:val="left"/>
      <w:pPr>
        <w:ind w:left="720" w:hanging="360"/>
      </w:pPr>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7805B43"/>
    <w:multiLevelType w:val="hybridMultilevel"/>
    <w:tmpl w:val="D6DC5B3E"/>
    <w:lvl w:ilvl="0" w:tplc="08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9F35B39"/>
    <w:multiLevelType w:val="hybridMultilevel"/>
    <w:tmpl w:val="C0D8B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8B717E"/>
    <w:multiLevelType w:val="multilevel"/>
    <w:tmpl w:val="9C423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DF3DB8"/>
    <w:multiLevelType w:val="multilevel"/>
    <w:tmpl w:val="E122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92771A"/>
    <w:multiLevelType w:val="hybridMultilevel"/>
    <w:tmpl w:val="DA28AE12"/>
    <w:lvl w:ilvl="0" w:tplc="08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7D577B8"/>
    <w:multiLevelType w:val="multilevel"/>
    <w:tmpl w:val="4B8C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7877DD"/>
    <w:multiLevelType w:val="hybridMultilevel"/>
    <w:tmpl w:val="6C206F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856D00"/>
    <w:multiLevelType w:val="hybridMultilevel"/>
    <w:tmpl w:val="C0307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687A7D"/>
    <w:multiLevelType w:val="hybridMultilevel"/>
    <w:tmpl w:val="A85661A4"/>
    <w:lvl w:ilvl="0" w:tplc="08090003">
      <w:start w:val="1"/>
      <w:numFmt w:val="bullet"/>
      <w:lvlText w:val="o"/>
      <w:lvlJc w:val="left"/>
      <w:pPr>
        <w:ind w:left="720" w:hanging="360"/>
      </w:pPr>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CF1792A"/>
    <w:multiLevelType w:val="hybridMultilevel"/>
    <w:tmpl w:val="143E0CC6"/>
    <w:lvl w:ilvl="0" w:tplc="08090001">
      <w:start w:val="1"/>
      <w:numFmt w:val="bullet"/>
      <w:lvlText w:val=""/>
      <w:lvlJc w:val="left"/>
      <w:pPr>
        <w:tabs>
          <w:tab w:val="num" w:pos="1080"/>
        </w:tabs>
        <w:ind w:left="108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FA3904"/>
    <w:multiLevelType w:val="hybridMultilevel"/>
    <w:tmpl w:val="1E16A9F6"/>
    <w:lvl w:ilvl="0" w:tplc="08090003">
      <w:start w:val="1"/>
      <w:numFmt w:val="bullet"/>
      <w:lvlText w:val="o"/>
      <w:lvlJc w:val="left"/>
      <w:pPr>
        <w:ind w:left="720" w:hanging="360"/>
      </w:pPr>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6A11594"/>
    <w:multiLevelType w:val="hybridMultilevel"/>
    <w:tmpl w:val="E1203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257D26"/>
    <w:multiLevelType w:val="hybridMultilevel"/>
    <w:tmpl w:val="B7D88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7D1F84"/>
    <w:multiLevelType w:val="hybridMultilevel"/>
    <w:tmpl w:val="79EE0E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04746AA"/>
    <w:multiLevelType w:val="multilevel"/>
    <w:tmpl w:val="57A49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881FCA"/>
    <w:multiLevelType w:val="multilevel"/>
    <w:tmpl w:val="6284B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E20DE1"/>
    <w:multiLevelType w:val="hybridMultilevel"/>
    <w:tmpl w:val="3872F0B0"/>
    <w:lvl w:ilvl="0" w:tplc="08090001">
      <w:start w:val="1"/>
      <w:numFmt w:val="bullet"/>
      <w:lvlText w:val=""/>
      <w:lvlJc w:val="left"/>
      <w:pPr>
        <w:tabs>
          <w:tab w:val="num" w:pos="1080"/>
        </w:tabs>
        <w:ind w:left="108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3B678A"/>
    <w:multiLevelType w:val="hybridMultilevel"/>
    <w:tmpl w:val="B1AA7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B37B9A"/>
    <w:multiLevelType w:val="multilevel"/>
    <w:tmpl w:val="52167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CD0CD4"/>
    <w:multiLevelType w:val="multilevel"/>
    <w:tmpl w:val="CB98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8E265B"/>
    <w:multiLevelType w:val="hybridMultilevel"/>
    <w:tmpl w:val="5A54D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D03D92"/>
    <w:multiLevelType w:val="hybridMultilevel"/>
    <w:tmpl w:val="9FC4A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4269DE"/>
    <w:multiLevelType w:val="hybridMultilevel"/>
    <w:tmpl w:val="7B980574"/>
    <w:lvl w:ilvl="0" w:tplc="08090003">
      <w:start w:val="1"/>
      <w:numFmt w:val="bullet"/>
      <w:lvlText w:val="o"/>
      <w:lvlJc w:val="left"/>
      <w:pPr>
        <w:ind w:left="720" w:hanging="360"/>
      </w:pPr>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643417D"/>
    <w:multiLevelType w:val="hybridMultilevel"/>
    <w:tmpl w:val="1A4087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97009A8"/>
    <w:multiLevelType w:val="hybridMultilevel"/>
    <w:tmpl w:val="2ECE21F2"/>
    <w:lvl w:ilvl="0" w:tplc="08090001">
      <w:start w:val="1"/>
      <w:numFmt w:val="bullet"/>
      <w:lvlText w:val=""/>
      <w:lvlJc w:val="left"/>
      <w:pPr>
        <w:tabs>
          <w:tab w:val="num" w:pos="1080"/>
        </w:tabs>
        <w:ind w:left="108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3"/>
  </w:num>
  <w:num w:numId="3">
    <w:abstractNumId w:val="21"/>
  </w:num>
  <w:num w:numId="4">
    <w:abstractNumId w:val="37"/>
  </w:num>
  <w:num w:numId="5">
    <w:abstractNumId w:val="25"/>
  </w:num>
  <w:num w:numId="6">
    <w:abstractNumId w:val="14"/>
  </w:num>
  <w:num w:numId="7">
    <w:abstractNumId w:val="4"/>
  </w:num>
  <w:num w:numId="8">
    <w:abstractNumId w:val="24"/>
  </w:num>
  <w:num w:numId="9">
    <w:abstractNumId w:val="39"/>
  </w:num>
  <w:num w:numId="10">
    <w:abstractNumId w:val="31"/>
  </w:num>
  <w:num w:numId="11">
    <w:abstractNumId w:val="8"/>
  </w:num>
  <w:num w:numId="12">
    <w:abstractNumId w:val="7"/>
  </w:num>
  <w:num w:numId="13">
    <w:abstractNumId w:val="38"/>
  </w:num>
  <w:num w:numId="14">
    <w:abstractNumId w:val="10"/>
  </w:num>
  <w:num w:numId="15">
    <w:abstractNumId w:val="0"/>
  </w:num>
  <w:num w:numId="16">
    <w:abstractNumId w:val="35"/>
  </w:num>
  <w:num w:numId="17">
    <w:abstractNumId w:val="26"/>
  </w:num>
  <w:num w:numId="18">
    <w:abstractNumId w:val="12"/>
  </w:num>
  <w:num w:numId="19">
    <w:abstractNumId w:val="16"/>
  </w:num>
  <w:num w:numId="20">
    <w:abstractNumId w:val="1"/>
  </w:num>
  <w:num w:numId="21">
    <w:abstractNumId w:val="28"/>
  </w:num>
  <w:num w:numId="22">
    <w:abstractNumId w:val="27"/>
  </w:num>
  <w:num w:numId="23">
    <w:abstractNumId w:val="36"/>
  </w:num>
  <w:num w:numId="24">
    <w:abstractNumId w:val="22"/>
  </w:num>
  <w:num w:numId="25">
    <w:abstractNumId w:val="3"/>
  </w:num>
  <w:num w:numId="26">
    <w:abstractNumId w:val="32"/>
  </w:num>
  <w:num w:numId="27">
    <w:abstractNumId w:val="15"/>
  </w:num>
  <w:num w:numId="28">
    <w:abstractNumId w:val="6"/>
  </w:num>
  <w:num w:numId="29">
    <w:abstractNumId w:val="2"/>
  </w:num>
  <w:num w:numId="30">
    <w:abstractNumId w:val="19"/>
  </w:num>
  <w:num w:numId="31">
    <w:abstractNumId w:val="20"/>
  </w:num>
  <w:num w:numId="32">
    <w:abstractNumId w:val="9"/>
  </w:num>
  <w:num w:numId="33">
    <w:abstractNumId w:val="18"/>
  </w:num>
  <w:num w:numId="34">
    <w:abstractNumId w:val="11"/>
  </w:num>
  <w:num w:numId="35">
    <w:abstractNumId w:val="33"/>
  </w:num>
  <w:num w:numId="36">
    <w:abstractNumId w:val="29"/>
  </w:num>
  <w:num w:numId="37">
    <w:abstractNumId w:val="17"/>
  </w:num>
  <w:num w:numId="38">
    <w:abstractNumId w:val="30"/>
  </w:num>
  <w:num w:numId="39">
    <w:abstractNumId w:val="34"/>
  </w:num>
  <w:num w:numId="40">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31C"/>
    <w:rsid w:val="00000A3A"/>
    <w:rsid w:val="000561E8"/>
    <w:rsid w:val="00164366"/>
    <w:rsid w:val="001B3574"/>
    <w:rsid w:val="001B67E7"/>
    <w:rsid w:val="00256163"/>
    <w:rsid w:val="002A4803"/>
    <w:rsid w:val="0030481D"/>
    <w:rsid w:val="00307802"/>
    <w:rsid w:val="0040482C"/>
    <w:rsid w:val="00477DBE"/>
    <w:rsid w:val="004915DA"/>
    <w:rsid w:val="00496AD5"/>
    <w:rsid w:val="004D3643"/>
    <w:rsid w:val="004E3341"/>
    <w:rsid w:val="00520E47"/>
    <w:rsid w:val="00580AC2"/>
    <w:rsid w:val="00665B7E"/>
    <w:rsid w:val="006852C3"/>
    <w:rsid w:val="006D2F07"/>
    <w:rsid w:val="00700416"/>
    <w:rsid w:val="00777183"/>
    <w:rsid w:val="00787E81"/>
    <w:rsid w:val="007D787C"/>
    <w:rsid w:val="007E25E9"/>
    <w:rsid w:val="00810F5B"/>
    <w:rsid w:val="00853E3A"/>
    <w:rsid w:val="008B7993"/>
    <w:rsid w:val="0092394B"/>
    <w:rsid w:val="009265D3"/>
    <w:rsid w:val="009553C5"/>
    <w:rsid w:val="009729AB"/>
    <w:rsid w:val="00972D55"/>
    <w:rsid w:val="009742C6"/>
    <w:rsid w:val="00980A5A"/>
    <w:rsid w:val="009C4621"/>
    <w:rsid w:val="009E5271"/>
    <w:rsid w:val="00AC595C"/>
    <w:rsid w:val="00B26004"/>
    <w:rsid w:val="00B476CC"/>
    <w:rsid w:val="00B61284"/>
    <w:rsid w:val="00B8144C"/>
    <w:rsid w:val="00C310C9"/>
    <w:rsid w:val="00C60584"/>
    <w:rsid w:val="00C6631C"/>
    <w:rsid w:val="00CB0A0C"/>
    <w:rsid w:val="00D45EB6"/>
    <w:rsid w:val="00DB0DDE"/>
    <w:rsid w:val="00DF1760"/>
    <w:rsid w:val="00E0107A"/>
    <w:rsid w:val="00E34ABD"/>
    <w:rsid w:val="00E5368E"/>
    <w:rsid w:val="00E7112F"/>
    <w:rsid w:val="00E724A8"/>
    <w:rsid w:val="00E954B3"/>
    <w:rsid w:val="00EB7E5C"/>
    <w:rsid w:val="00F23397"/>
    <w:rsid w:val="00F370C8"/>
    <w:rsid w:val="00F60CA0"/>
    <w:rsid w:val="00F743DE"/>
    <w:rsid w:val="00FB0A4D"/>
    <w:rsid w:val="00FB76B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F01938"/>
  <w15:docId w15:val="{A4A9753B-0E96-4C35-9963-B8788D811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5D3"/>
    <w:rPr>
      <w:lang w:val="en-GB"/>
    </w:rPr>
  </w:style>
  <w:style w:type="paragraph" w:styleId="Heading2">
    <w:name w:val="heading 2"/>
    <w:basedOn w:val="Normal"/>
    <w:link w:val="Heading2Char"/>
    <w:uiPriority w:val="9"/>
    <w:qFormat/>
    <w:rsid w:val="00787E81"/>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87E81"/>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6CC"/>
    <w:pPr>
      <w:ind w:left="720"/>
      <w:contextualSpacing/>
    </w:pPr>
  </w:style>
  <w:style w:type="character" w:styleId="IntenseEmphasis">
    <w:name w:val="Intense Emphasis"/>
    <w:uiPriority w:val="21"/>
    <w:qFormat/>
    <w:rsid w:val="00853E3A"/>
    <w:rPr>
      <w:b/>
      <w:bCs/>
      <w:i/>
      <w:iCs/>
      <w:color w:val="4F81BD"/>
    </w:rPr>
  </w:style>
  <w:style w:type="paragraph" w:styleId="IntenseQuote">
    <w:name w:val="Intense Quote"/>
    <w:basedOn w:val="Normal"/>
    <w:next w:val="Normal"/>
    <w:link w:val="IntenseQuoteChar"/>
    <w:uiPriority w:val="30"/>
    <w:qFormat/>
    <w:rsid w:val="00853E3A"/>
    <w:pPr>
      <w:pBdr>
        <w:bottom w:val="single" w:sz="4" w:space="4" w:color="4F81BD"/>
      </w:pBdr>
      <w:spacing w:before="200" w:after="280" w:line="276" w:lineRule="auto"/>
      <w:ind w:left="936" w:right="936"/>
    </w:pPr>
    <w:rPr>
      <w:rFonts w:ascii="Calibri" w:eastAsia="Calibri" w:hAnsi="Calibri" w:cs="Times New Roman"/>
      <w:b/>
      <w:bCs/>
      <w:i/>
      <w:iCs/>
      <w:color w:val="4F81BD"/>
      <w:sz w:val="22"/>
      <w:szCs w:val="22"/>
      <w:lang w:val="x-none"/>
    </w:rPr>
  </w:style>
  <w:style w:type="character" w:customStyle="1" w:styleId="IntenseQuoteChar">
    <w:name w:val="Intense Quote Char"/>
    <w:basedOn w:val="DefaultParagraphFont"/>
    <w:link w:val="IntenseQuote"/>
    <w:uiPriority w:val="30"/>
    <w:rsid w:val="00853E3A"/>
    <w:rPr>
      <w:rFonts w:ascii="Calibri" w:eastAsia="Calibri" w:hAnsi="Calibri" w:cs="Times New Roman"/>
      <w:b/>
      <w:bCs/>
      <w:i/>
      <w:iCs/>
      <w:color w:val="4F81BD"/>
      <w:sz w:val="22"/>
      <w:szCs w:val="22"/>
      <w:lang w:val="x-none"/>
    </w:rPr>
  </w:style>
  <w:style w:type="paragraph" w:styleId="Title">
    <w:name w:val="Title"/>
    <w:basedOn w:val="Normal"/>
    <w:next w:val="Normal"/>
    <w:link w:val="TitleChar"/>
    <w:uiPriority w:val="10"/>
    <w:qFormat/>
    <w:rsid w:val="00853E3A"/>
    <w:pPr>
      <w:pBdr>
        <w:bottom w:val="single" w:sz="8" w:space="4" w:color="4F81BD"/>
      </w:pBdr>
      <w:spacing w:after="300"/>
      <w:contextualSpacing/>
    </w:pPr>
    <w:rPr>
      <w:rFonts w:ascii="Arial" w:eastAsia="Times New Roman" w:hAnsi="Arial" w:cs="Times New Roman"/>
      <w:color w:val="17365D"/>
      <w:spacing w:val="5"/>
      <w:kern w:val="28"/>
      <w:sz w:val="52"/>
      <w:szCs w:val="52"/>
      <w:lang w:val="x-none" w:eastAsia="x-none"/>
    </w:rPr>
  </w:style>
  <w:style w:type="character" w:customStyle="1" w:styleId="TitleChar">
    <w:name w:val="Title Char"/>
    <w:basedOn w:val="DefaultParagraphFont"/>
    <w:link w:val="Title"/>
    <w:uiPriority w:val="10"/>
    <w:rsid w:val="00853E3A"/>
    <w:rPr>
      <w:rFonts w:ascii="Arial" w:eastAsia="Times New Roman" w:hAnsi="Arial" w:cs="Times New Roman"/>
      <w:color w:val="17365D"/>
      <w:spacing w:val="5"/>
      <w:kern w:val="28"/>
      <w:sz w:val="52"/>
      <w:szCs w:val="52"/>
      <w:lang w:val="x-none" w:eastAsia="x-none"/>
    </w:rPr>
  </w:style>
  <w:style w:type="paragraph" w:styleId="Header">
    <w:name w:val="header"/>
    <w:basedOn w:val="Normal"/>
    <w:link w:val="HeaderChar"/>
    <w:uiPriority w:val="99"/>
    <w:unhideWhenUsed/>
    <w:rsid w:val="00E724A8"/>
    <w:pPr>
      <w:tabs>
        <w:tab w:val="center" w:pos="4513"/>
        <w:tab w:val="right" w:pos="9026"/>
      </w:tabs>
    </w:pPr>
  </w:style>
  <w:style w:type="character" w:customStyle="1" w:styleId="HeaderChar">
    <w:name w:val="Header Char"/>
    <w:basedOn w:val="DefaultParagraphFont"/>
    <w:link w:val="Header"/>
    <w:uiPriority w:val="99"/>
    <w:rsid w:val="00E724A8"/>
    <w:rPr>
      <w:lang w:val="en-GB"/>
    </w:rPr>
  </w:style>
  <w:style w:type="paragraph" w:styleId="Footer">
    <w:name w:val="footer"/>
    <w:basedOn w:val="Normal"/>
    <w:link w:val="FooterChar"/>
    <w:uiPriority w:val="99"/>
    <w:unhideWhenUsed/>
    <w:rsid w:val="00E724A8"/>
    <w:pPr>
      <w:tabs>
        <w:tab w:val="center" w:pos="4513"/>
        <w:tab w:val="right" w:pos="9026"/>
      </w:tabs>
    </w:pPr>
  </w:style>
  <w:style w:type="character" w:customStyle="1" w:styleId="FooterChar">
    <w:name w:val="Footer Char"/>
    <w:basedOn w:val="DefaultParagraphFont"/>
    <w:link w:val="Footer"/>
    <w:uiPriority w:val="99"/>
    <w:rsid w:val="00E724A8"/>
    <w:rPr>
      <w:lang w:val="en-GB"/>
    </w:rPr>
  </w:style>
  <w:style w:type="character" w:customStyle="1" w:styleId="Heading2Char">
    <w:name w:val="Heading 2 Char"/>
    <w:basedOn w:val="DefaultParagraphFont"/>
    <w:link w:val="Heading2"/>
    <w:uiPriority w:val="9"/>
    <w:rsid w:val="00787E81"/>
    <w:rPr>
      <w:rFonts w:ascii="Times New Roman" w:eastAsia="Times New Roman" w:hAnsi="Times New Roman" w:cs="Times New Roman"/>
      <w:b/>
      <w:bCs/>
      <w:sz w:val="36"/>
      <w:szCs w:val="36"/>
      <w:lang w:val="en-GB" w:eastAsia="en-GB"/>
    </w:rPr>
  </w:style>
  <w:style w:type="character" w:customStyle="1" w:styleId="Heading3Char">
    <w:name w:val="Heading 3 Char"/>
    <w:basedOn w:val="DefaultParagraphFont"/>
    <w:link w:val="Heading3"/>
    <w:uiPriority w:val="9"/>
    <w:rsid w:val="00787E81"/>
    <w:rPr>
      <w:rFonts w:ascii="Times New Roman" w:eastAsia="Times New Roman" w:hAnsi="Times New Roman" w:cs="Times New Roman"/>
      <w:b/>
      <w:bCs/>
      <w:sz w:val="27"/>
      <w:szCs w:val="27"/>
      <w:lang w:val="en-GB" w:eastAsia="en-GB"/>
    </w:rPr>
  </w:style>
  <w:style w:type="paragraph" w:styleId="NormalWeb">
    <w:name w:val="Normal (Web)"/>
    <w:basedOn w:val="Normal"/>
    <w:uiPriority w:val="99"/>
    <w:semiHidden/>
    <w:unhideWhenUsed/>
    <w:rsid w:val="00787E81"/>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787E81"/>
    <w:rPr>
      <w:b/>
      <w:bCs/>
    </w:rPr>
  </w:style>
  <w:style w:type="character" w:styleId="Emphasis">
    <w:name w:val="Emphasis"/>
    <w:basedOn w:val="DefaultParagraphFont"/>
    <w:uiPriority w:val="20"/>
    <w:qFormat/>
    <w:rsid w:val="00787E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183379">
      <w:bodyDiv w:val="1"/>
      <w:marLeft w:val="0"/>
      <w:marRight w:val="0"/>
      <w:marTop w:val="0"/>
      <w:marBottom w:val="0"/>
      <w:divBdr>
        <w:top w:val="none" w:sz="0" w:space="0" w:color="auto"/>
        <w:left w:val="none" w:sz="0" w:space="0" w:color="auto"/>
        <w:bottom w:val="none" w:sz="0" w:space="0" w:color="auto"/>
        <w:right w:val="none" w:sz="0" w:space="0" w:color="auto"/>
      </w:divBdr>
      <w:divsChild>
        <w:div w:id="1509826817">
          <w:marLeft w:val="0"/>
          <w:marRight w:val="0"/>
          <w:marTop w:val="0"/>
          <w:marBottom w:val="0"/>
          <w:divBdr>
            <w:top w:val="none" w:sz="0" w:space="0" w:color="auto"/>
            <w:left w:val="none" w:sz="0" w:space="0" w:color="auto"/>
            <w:bottom w:val="none" w:sz="0" w:space="0" w:color="auto"/>
            <w:right w:val="none" w:sz="0" w:space="0" w:color="auto"/>
          </w:divBdr>
        </w:div>
        <w:div w:id="885872855">
          <w:marLeft w:val="0"/>
          <w:marRight w:val="0"/>
          <w:marTop w:val="0"/>
          <w:marBottom w:val="0"/>
          <w:divBdr>
            <w:top w:val="none" w:sz="0" w:space="0" w:color="auto"/>
            <w:left w:val="none" w:sz="0" w:space="0" w:color="auto"/>
            <w:bottom w:val="none" w:sz="0" w:space="0" w:color="auto"/>
            <w:right w:val="none" w:sz="0" w:space="0" w:color="auto"/>
          </w:divBdr>
        </w:div>
        <w:div w:id="1618870957">
          <w:marLeft w:val="0"/>
          <w:marRight w:val="0"/>
          <w:marTop w:val="0"/>
          <w:marBottom w:val="0"/>
          <w:divBdr>
            <w:top w:val="none" w:sz="0" w:space="0" w:color="auto"/>
            <w:left w:val="none" w:sz="0" w:space="0" w:color="auto"/>
            <w:bottom w:val="none" w:sz="0" w:space="0" w:color="auto"/>
            <w:right w:val="none" w:sz="0" w:space="0" w:color="auto"/>
          </w:divBdr>
        </w:div>
        <w:div w:id="59714224">
          <w:marLeft w:val="0"/>
          <w:marRight w:val="0"/>
          <w:marTop w:val="0"/>
          <w:marBottom w:val="0"/>
          <w:divBdr>
            <w:top w:val="none" w:sz="0" w:space="0" w:color="auto"/>
            <w:left w:val="none" w:sz="0" w:space="0" w:color="auto"/>
            <w:bottom w:val="none" w:sz="0" w:space="0" w:color="auto"/>
            <w:right w:val="none" w:sz="0" w:space="0" w:color="auto"/>
          </w:divBdr>
        </w:div>
        <w:div w:id="1247231392">
          <w:marLeft w:val="0"/>
          <w:marRight w:val="0"/>
          <w:marTop w:val="0"/>
          <w:marBottom w:val="0"/>
          <w:divBdr>
            <w:top w:val="none" w:sz="0" w:space="0" w:color="auto"/>
            <w:left w:val="none" w:sz="0" w:space="0" w:color="auto"/>
            <w:bottom w:val="none" w:sz="0" w:space="0" w:color="auto"/>
            <w:right w:val="none" w:sz="0" w:space="0" w:color="auto"/>
          </w:divBdr>
        </w:div>
        <w:div w:id="941112961">
          <w:marLeft w:val="0"/>
          <w:marRight w:val="0"/>
          <w:marTop w:val="0"/>
          <w:marBottom w:val="0"/>
          <w:divBdr>
            <w:top w:val="none" w:sz="0" w:space="0" w:color="auto"/>
            <w:left w:val="none" w:sz="0" w:space="0" w:color="auto"/>
            <w:bottom w:val="none" w:sz="0" w:space="0" w:color="auto"/>
            <w:right w:val="none" w:sz="0" w:space="0" w:color="auto"/>
          </w:divBdr>
        </w:div>
        <w:div w:id="1423256134">
          <w:marLeft w:val="0"/>
          <w:marRight w:val="0"/>
          <w:marTop w:val="0"/>
          <w:marBottom w:val="0"/>
          <w:divBdr>
            <w:top w:val="none" w:sz="0" w:space="0" w:color="auto"/>
            <w:left w:val="none" w:sz="0" w:space="0" w:color="auto"/>
            <w:bottom w:val="none" w:sz="0" w:space="0" w:color="auto"/>
            <w:right w:val="none" w:sz="0" w:space="0" w:color="auto"/>
          </w:divBdr>
        </w:div>
        <w:div w:id="2013409388">
          <w:marLeft w:val="0"/>
          <w:marRight w:val="0"/>
          <w:marTop w:val="0"/>
          <w:marBottom w:val="0"/>
          <w:divBdr>
            <w:top w:val="none" w:sz="0" w:space="0" w:color="auto"/>
            <w:left w:val="none" w:sz="0" w:space="0" w:color="auto"/>
            <w:bottom w:val="none" w:sz="0" w:space="0" w:color="auto"/>
            <w:right w:val="none" w:sz="0" w:space="0" w:color="auto"/>
          </w:divBdr>
        </w:div>
        <w:div w:id="1602956277">
          <w:marLeft w:val="0"/>
          <w:marRight w:val="0"/>
          <w:marTop w:val="0"/>
          <w:marBottom w:val="0"/>
          <w:divBdr>
            <w:top w:val="none" w:sz="0" w:space="0" w:color="auto"/>
            <w:left w:val="none" w:sz="0" w:space="0" w:color="auto"/>
            <w:bottom w:val="none" w:sz="0" w:space="0" w:color="auto"/>
            <w:right w:val="none" w:sz="0" w:space="0" w:color="auto"/>
          </w:divBdr>
        </w:div>
        <w:div w:id="178029845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Customer Service Direct</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Perkins</dc:creator>
  <cp:lastModifiedBy>Tattingstone</cp:lastModifiedBy>
  <cp:revision>2</cp:revision>
  <dcterms:created xsi:type="dcterms:W3CDTF">2026-02-05T15:31:00Z</dcterms:created>
  <dcterms:modified xsi:type="dcterms:W3CDTF">2026-02-05T15:31:00Z</dcterms:modified>
</cp:coreProperties>
</file>